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Российская Федерация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Забайкальский край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Совет сельского поселения «Таптанай»</w:t>
      </w:r>
    </w:p>
    <w:p w:rsidR="003F3E05" w:rsidRPr="004859C0" w:rsidRDefault="003F3E05" w:rsidP="003F3E05">
      <w:pPr>
        <w:spacing w:after="0" w:line="276" w:lineRule="auto"/>
        <w:ind w:left="851" w:firstLine="283"/>
        <w:jc w:val="center"/>
        <w:rPr>
          <w:rFonts w:cs="Times New Roman"/>
          <w:szCs w:val="28"/>
        </w:rPr>
      </w:pPr>
    </w:p>
    <w:p w:rsidR="003F3E05" w:rsidRDefault="003F3E05" w:rsidP="003F3E05">
      <w:pPr>
        <w:pStyle w:val="a3"/>
        <w:spacing w:after="0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859C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859C0">
        <w:rPr>
          <w:rFonts w:ascii="Times New Roman" w:hAnsi="Times New Roman" w:cs="Times New Roman"/>
          <w:sz w:val="28"/>
          <w:szCs w:val="28"/>
        </w:rPr>
        <w:t xml:space="preserve"> РЕШЕНИЕ</w:t>
      </w:r>
    </w:p>
    <w:p w:rsidR="003F3E05" w:rsidRPr="004859C0" w:rsidRDefault="003F3E05" w:rsidP="003F3E05">
      <w:pPr>
        <w:pStyle w:val="a3"/>
        <w:spacing w:after="0"/>
        <w:ind w:left="851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14 ноября 2017 года                          с. Таптанай </w:t>
      </w:r>
      <w:r>
        <w:rPr>
          <w:rFonts w:cs="Times New Roman"/>
          <w:szCs w:val="28"/>
        </w:rPr>
        <w:t xml:space="preserve">                                      </w:t>
      </w:r>
      <w:r w:rsidRPr="004859C0">
        <w:rPr>
          <w:rFonts w:cs="Times New Roman"/>
          <w:szCs w:val="28"/>
        </w:rPr>
        <w:t xml:space="preserve">№ 47                                       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b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Об утверждении Порядка размещения на официальном сайте сельского поселения «Таптанай»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имущественного характера представленными лицами, замещающими муниципальные должности.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i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В соответствии с Федеральным законом от 25 декабря 2008 года №273-ФЗ «О противодействии коррупции», Федеральным законом от 3 декабря 2012 года №230-ФЗ «О контроле за соответствием расходов лиц, замещающих государственные должности, и иных лиц их доходам» и Устава сельского поселения «Таптанай»  Совет поселения «Таптанай» </w:t>
      </w:r>
      <w:proofErr w:type="gramStart"/>
      <w:r w:rsidRPr="004859C0">
        <w:rPr>
          <w:rFonts w:cs="Times New Roman"/>
          <w:szCs w:val="28"/>
        </w:rPr>
        <w:t>Р</w:t>
      </w:r>
      <w:proofErr w:type="gramEnd"/>
      <w:r w:rsidRPr="004859C0">
        <w:rPr>
          <w:rFonts w:cs="Times New Roman"/>
          <w:szCs w:val="28"/>
        </w:rPr>
        <w:t xml:space="preserve"> Е Ш И Л:</w:t>
      </w:r>
    </w:p>
    <w:p w:rsidR="003F3E05" w:rsidRPr="004859C0" w:rsidRDefault="003F3E05" w:rsidP="003F3E05">
      <w:pPr>
        <w:spacing w:after="0" w:line="276" w:lineRule="auto"/>
        <w:ind w:left="851" w:right="7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1.Утвердить прилагаемый Порядок размещения на официальном сайте сельского поселения «Таптанай» в информационно-телекоммуникационной сети «Интернет» и предоставления для опубликования средствам массовой информации сведений о доходах, расходах, об имуществе и обязательствах 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имущественного характера представленными лицами, замещающими муниципальные должности.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>2.Настоящее решение вступает в силу на следующий день после его официального обнародования.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3. Настоящее решение  обнародовать на информационном стенде  в здании МБУК СДК СП «Таптанай» на </w:t>
      </w:r>
      <w:r w:rsidRPr="004859C0">
        <w:rPr>
          <w:rFonts w:cs="Times New Roman"/>
          <w:szCs w:val="28"/>
          <w:lang w:val="en-US"/>
        </w:rPr>
        <w:t>I</w:t>
      </w:r>
      <w:r w:rsidRPr="004859C0">
        <w:rPr>
          <w:rFonts w:cs="Times New Roman"/>
          <w:szCs w:val="28"/>
        </w:rPr>
        <w:t xml:space="preserve"> этаже.</w:t>
      </w: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  <w:r w:rsidRPr="004859C0">
        <w:rPr>
          <w:rFonts w:cs="Times New Roman"/>
          <w:szCs w:val="28"/>
        </w:rPr>
        <w:t xml:space="preserve">Глава сельского поселения «Таптанай»                                  </w:t>
      </w:r>
      <w:proofErr w:type="spellStart"/>
      <w:r w:rsidRPr="004859C0">
        <w:rPr>
          <w:rFonts w:cs="Times New Roman"/>
          <w:szCs w:val="28"/>
        </w:rPr>
        <w:t>Т.Э.Лубсанова</w:t>
      </w:r>
      <w:proofErr w:type="spellEnd"/>
    </w:p>
    <w:p w:rsidR="003F3E05" w:rsidRPr="004859C0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664DF8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3F3E05" w:rsidRPr="00664DF8" w:rsidRDefault="003F3E05" w:rsidP="003F3E05">
      <w:pPr>
        <w:spacing w:after="0" w:line="276" w:lineRule="auto"/>
        <w:ind w:left="851" w:firstLine="283"/>
        <w:rPr>
          <w:rFonts w:cs="Times New Roman"/>
          <w:szCs w:val="28"/>
        </w:rPr>
      </w:pPr>
    </w:p>
    <w:p w:rsidR="00AD55E1" w:rsidRDefault="00AD55E1" w:rsidP="003F3E05">
      <w:pPr>
        <w:ind w:left="851" w:firstLine="283"/>
      </w:pPr>
    </w:p>
    <w:sectPr w:rsidR="00AD55E1" w:rsidSect="00E840D5">
      <w:pgSz w:w="11906" w:h="16838"/>
      <w:pgMar w:top="1134" w:right="851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F3E05"/>
    <w:rsid w:val="00093233"/>
    <w:rsid w:val="000D59F4"/>
    <w:rsid w:val="003F3E05"/>
    <w:rsid w:val="00476BAE"/>
    <w:rsid w:val="004B71E3"/>
    <w:rsid w:val="004E666B"/>
    <w:rsid w:val="00661D1A"/>
    <w:rsid w:val="00691B25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E05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E05"/>
    <w:pPr>
      <w:spacing w:after="200" w:line="276" w:lineRule="auto"/>
      <w:ind w:left="720" w:firstLine="0"/>
      <w:contextualSpacing/>
      <w:jc w:val="left"/>
    </w:pPr>
    <w:rPr>
      <w:rFonts w:asciiTheme="minorHAnsi" w:eastAsiaTheme="minorEastAsia" w:hAnsiTheme="minorHAnsi"/>
      <w:sz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1374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2020-02-04T03:57:00Z</dcterms:created>
  <dcterms:modified xsi:type="dcterms:W3CDTF">2020-02-04T03:59:00Z</dcterms:modified>
</cp:coreProperties>
</file>