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A5" w:rsidRPr="009343A5" w:rsidRDefault="009343A5" w:rsidP="009343A5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438D0" w:rsidRPr="00F438D0" w:rsidRDefault="00F438D0" w:rsidP="00F438D0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438D0" w:rsidRPr="00F438D0" w:rsidRDefault="00F438D0" w:rsidP="00F438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438D0">
        <w:rPr>
          <w:rFonts w:ascii="Times New Roman" w:hAnsi="Times New Roman" w:cs="Times New Roman"/>
          <w:b/>
          <w:sz w:val="28"/>
          <w:szCs w:val="28"/>
        </w:rPr>
        <w:t>»</w:t>
      </w:r>
    </w:p>
    <w:p w:rsidR="00F438D0" w:rsidRPr="00F438D0" w:rsidRDefault="00F438D0" w:rsidP="00F438D0">
      <w:pPr>
        <w:jc w:val="center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F438D0" w:rsidRPr="00F438D0" w:rsidRDefault="00F438D0" w:rsidP="00F438D0">
      <w:pPr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438D0">
        <w:rPr>
          <w:rFonts w:ascii="Times New Roman" w:hAnsi="Times New Roman" w:cs="Times New Roman"/>
          <w:sz w:val="28"/>
          <w:szCs w:val="28"/>
        </w:rPr>
        <w:t xml:space="preserve">2018 г.                                 №                                         с. 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 xml:space="preserve">     </w:t>
      </w:r>
      <w:r w:rsidR="00EC2BD0"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 w:rsidR="00EC2BD0">
        <w:rPr>
          <w:rFonts w:ascii="Times New Roman" w:hAnsi="Times New Roman" w:cs="Times New Roman"/>
          <w:sz w:val="28"/>
          <w:szCs w:val="28"/>
        </w:rPr>
        <w:t xml:space="preserve"> </w:t>
      </w:r>
      <w:r w:rsidRPr="00F438D0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F438D0">
        <w:rPr>
          <w:rFonts w:ascii="Times New Roman" w:hAnsi="Times New Roman" w:cs="Times New Roman"/>
          <w:sz w:val="28"/>
          <w:szCs w:val="28"/>
        </w:rPr>
        <w:t xml:space="preserve">б утверждении передачи администрацией </w:t>
      </w:r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 xml:space="preserve">» осуществления </w:t>
      </w:r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части своих полномочий по решению вопросов</w:t>
      </w:r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местного значения за счет межбюджетных трансфертов</w:t>
      </w:r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администрации муниципального района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 xml:space="preserve">       Руководствуясь пунктом 4 статьи 15 Федерального закона «Об общих принципах организации местного самоуправления в Российской Федерации» от 06.10. 2003г. №131-ФЗ в </w:t>
      </w:r>
      <w:proofErr w:type="gramStart"/>
      <w:r w:rsidRPr="00F438D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F438D0">
        <w:rPr>
          <w:rFonts w:ascii="Times New Roman" w:hAnsi="Times New Roman" w:cs="Times New Roman"/>
          <w:sz w:val="28"/>
          <w:szCs w:val="28"/>
        </w:rPr>
        <w:t xml:space="preserve"> с которым 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бюджета этих поселений в бюджет муниципального района в соответствии Бюджетным кодексом Российской Федерации, Уставом сельского поселения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>» Совет сельского поселения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>» РЕШИЛ:</w:t>
      </w:r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1.Утвердить прилагаемое Соглашение о передаче осуществления части своих полномочий по решению вопросов местного значения за счет межбюджетных трансфертов администрации муниципального района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 xml:space="preserve"> район», на основании которого администрации муниципального района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 xml:space="preserve"> район» передается полномочие по созданию условий для организации досуга и обеспечению жителей поселения услугами организации культуры.</w:t>
      </w:r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2. Контроль за исполнением настоящего решения возложить на  Главу администрации С</w:t>
      </w:r>
      <w:proofErr w:type="gramStart"/>
      <w:r w:rsidRPr="00F438D0">
        <w:rPr>
          <w:rFonts w:ascii="Times New Roman" w:hAnsi="Times New Roman" w:cs="Times New Roman"/>
          <w:sz w:val="28"/>
          <w:szCs w:val="28"/>
        </w:rPr>
        <w:t>П«</w:t>
      </w:r>
      <w:proofErr w:type="spellStart"/>
      <w:proofErr w:type="gramEnd"/>
      <w:r w:rsidRPr="00F438D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438D0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Лубсанову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 xml:space="preserve"> Т.Э.</w:t>
      </w:r>
    </w:p>
    <w:p w:rsidR="00F438D0" w:rsidRPr="00F438D0" w:rsidRDefault="00F438D0" w:rsidP="00F438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3. Настоящее решение подлежит к обнародованию в официальном сайте муниципального района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 xml:space="preserve"> район» </w:t>
      </w:r>
      <w:hyperlink r:id="rId4" w:history="1">
        <w:r w:rsidRPr="00F438D0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F438D0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F438D0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duldurga</w:t>
        </w:r>
        <w:proofErr w:type="spellEnd"/>
        <w:r w:rsidRPr="00F438D0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F438D0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F438D0">
        <w:rPr>
          <w:rFonts w:ascii="Times New Roman" w:hAnsi="Times New Roman" w:cs="Times New Roman"/>
          <w:sz w:val="28"/>
          <w:szCs w:val="28"/>
        </w:rPr>
        <w:t xml:space="preserve">  и вступает в силу после его опубликования (обнародования)</w:t>
      </w:r>
    </w:p>
    <w:p w:rsidR="00F438D0" w:rsidRPr="00F438D0" w:rsidRDefault="00F438D0" w:rsidP="00F438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8D0" w:rsidRPr="00F438D0" w:rsidRDefault="00F438D0" w:rsidP="00F438D0">
      <w:pPr>
        <w:jc w:val="both"/>
        <w:rPr>
          <w:rFonts w:ascii="Times New Roman" w:hAnsi="Times New Roman" w:cs="Times New Roman"/>
          <w:sz w:val="28"/>
          <w:szCs w:val="28"/>
        </w:rPr>
      </w:pPr>
      <w:r w:rsidRPr="00F438D0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438D0">
        <w:rPr>
          <w:rFonts w:ascii="Times New Roman" w:hAnsi="Times New Roman" w:cs="Times New Roman"/>
          <w:sz w:val="28"/>
          <w:szCs w:val="28"/>
        </w:rPr>
        <w:t xml:space="preserve">»                                          Т.Э. </w:t>
      </w:r>
      <w:proofErr w:type="spellStart"/>
      <w:r w:rsidRPr="00F438D0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F438D0" w:rsidRPr="00F438D0" w:rsidRDefault="00F438D0" w:rsidP="00F438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8D0" w:rsidRPr="00F438D0" w:rsidRDefault="00F438D0" w:rsidP="00F438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8D0" w:rsidRPr="00B733C4" w:rsidRDefault="00F438D0" w:rsidP="00F438D0">
      <w:pPr>
        <w:jc w:val="both"/>
        <w:rPr>
          <w:sz w:val="28"/>
          <w:szCs w:val="28"/>
        </w:rPr>
      </w:pPr>
    </w:p>
    <w:p w:rsidR="00F438D0" w:rsidRPr="00B733C4" w:rsidRDefault="00F438D0" w:rsidP="00F438D0">
      <w:pPr>
        <w:jc w:val="both"/>
        <w:rPr>
          <w:sz w:val="28"/>
          <w:szCs w:val="28"/>
        </w:rPr>
      </w:pPr>
    </w:p>
    <w:p w:rsidR="00F438D0" w:rsidRDefault="00F438D0" w:rsidP="00F438D0">
      <w:pPr>
        <w:jc w:val="both"/>
        <w:rPr>
          <w:sz w:val="28"/>
          <w:szCs w:val="28"/>
        </w:rPr>
      </w:pP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3A5" w:rsidRDefault="009343A5" w:rsidP="009343A5">
      <w:pPr>
        <w:jc w:val="both"/>
        <w:rPr>
          <w:sz w:val="28"/>
          <w:szCs w:val="28"/>
        </w:rPr>
      </w:pPr>
    </w:p>
    <w:p w:rsidR="009343A5" w:rsidRPr="00B733C4" w:rsidRDefault="009343A5" w:rsidP="009343A5">
      <w:pPr>
        <w:jc w:val="both"/>
        <w:rPr>
          <w:sz w:val="28"/>
          <w:szCs w:val="28"/>
        </w:rPr>
      </w:pPr>
    </w:p>
    <w:p w:rsidR="009343A5" w:rsidRPr="00B733C4" w:rsidRDefault="009343A5" w:rsidP="009343A5">
      <w:pPr>
        <w:jc w:val="both"/>
        <w:rPr>
          <w:sz w:val="28"/>
          <w:szCs w:val="28"/>
        </w:rPr>
      </w:pPr>
    </w:p>
    <w:p w:rsidR="0070303C" w:rsidRPr="009C6887" w:rsidRDefault="0070303C" w:rsidP="009C6887"/>
    <w:sectPr w:rsidR="0070303C" w:rsidRPr="009C6887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3D6B37"/>
    <w:rsid w:val="00622AC9"/>
    <w:rsid w:val="00645390"/>
    <w:rsid w:val="0070303C"/>
    <w:rsid w:val="009343A5"/>
    <w:rsid w:val="00947ED7"/>
    <w:rsid w:val="009C6887"/>
    <w:rsid w:val="00A060EA"/>
    <w:rsid w:val="00AF21D7"/>
    <w:rsid w:val="00BA0585"/>
    <w:rsid w:val="00CE300C"/>
    <w:rsid w:val="00DA41E3"/>
    <w:rsid w:val="00E440F5"/>
    <w:rsid w:val="00EC2BD0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uldurg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2018-03-24T05:45:00Z</cp:lastPrinted>
  <dcterms:created xsi:type="dcterms:W3CDTF">2017-05-10T08:19:00Z</dcterms:created>
  <dcterms:modified xsi:type="dcterms:W3CDTF">2020-05-15T01:38:00Z</dcterms:modified>
</cp:coreProperties>
</file>