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  <w:r w:rsidR="00757AD8">
        <w:rPr>
          <w:rFonts w:ascii="Times New Roman" w:hAnsi="Times New Roman"/>
          <w:bCs/>
          <w:sz w:val="28"/>
          <w:szCs w:val="28"/>
        </w:rPr>
        <w:t xml:space="preserve"> </w:t>
      </w:r>
      <w:r w:rsidRPr="001368B5">
        <w:rPr>
          <w:rFonts w:ascii="Times New Roman" w:hAnsi="Times New Roman"/>
          <w:bCs/>
          <w:sz w:val="28"/>
          <w:szCs w:val="28"/>
        </w:rPr>
        <w:t>сельского поселения «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1368B5">
        <w:rPr>
          <w:rFonts w:ascii="Times New Roman" w:hAnsi="Times New Roman"/>
          <w:bCs/>
          <w:sz w:val="28"/>
          <w:szCs w:val="28"/>
        </w:rPr>
        <w:t>»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C575C4" w:rsidRPr="00BA3654" w:rsidRDefault="00C575C4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01февраля</w:t>
      </w:r>
      <w:r w:rsidRPr="001368B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="003E4E37">
        <w:rPr>
          <w:rFonts w:ascii="Times New Roman" w:hAnsi="Times New Roman"/>
          <w:sz w:val="28"/>
          <w:szCs w:val="28"/>
        </w:rPr>
        <w:t xml:space="preserve"> года</w:t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</w:p>
    <w:p w:rsidR="00C575C4" w:rsidRPr="001368B5" w:rsidRDefault="00C575C4" w:rsidP="00C174BE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color w:val="000000"/>
          <w:sz w:val="28"/>
          <w:szCs w:val="28"/>
        </w:rPr>
        <w:t>О порядке подготовки и обучения населения</w:t>
      </w: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В соответствии с Федеральными законами от 21.12.</w:t>
      </w:r>
      <w:r>
        <w:rPr>
          <w:rFonts w:ascii="Times New Roman" w:hAnsi="Times New Roman"/>
          <w:bCs/>
          <w:color w:val="000000"/>
          <w:sz w:val="28"/>
          <w:szCs w:val="28"/>
        </w:rPr>
        <w:t>19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94г. №68-ФЗ «О защите населения и территорий от чрезвычайных ситуаций природного и техногенного характера», от 12.02.1998г. №28-ФЗ «О гражданской обороне», от 21.12.1994г. №69-ФЗ «О пожарной безопасности», Постановлениями Правительства Российской Федерации «О подготовке населения в области </w:t>
      </w: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защиты от чрезвычайных ситуаций природного и техногенного характера», «Об утверждении Положения об организации обучения населения в области гражданской обороны», Постановлением Правительства Забайкальского края  от «Об утверждении правил охраны жизни людей на водных объектах», в целях приобретения знаний и навыков действий по сигналам гражданской обороны и штормовых предупреждениях, а также при угрозе и возникновении чрезвычайных ситуаций в мирное и военное время</w:t>
      </w:r>
      <w:proofErr w:type="gramEnd"/>
      <w:r w:rsidRPr="001368B5">
        <w:rPr>
          <w:rFonts w:ascii="Times New Roman" w:hAnsi="Times New Roman"/>
          <w:bCs/>
          <w:color w:val="000000"/>
          <w:sz w:val="28"/>
          <w:szCs w:val="28"/>
        </w:rPr>
        <w:t>, ПОСТАНОВЛЯ</w:t>
      </w:r>
      <w:r w:rsidR="003E4E37">
        <w:rPr>
          <w:rFonts w:ascii="Times New Roman" w:hAnsi="Times New Roman"/>
          <w:bCs/>
          <w:color w:val="000000"/>
          <w:sz w:val="28"/>
          <w:szCs w:val="28"/>
        </w:rPr>
        <w:t>Ю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1. Подготовку и обучение населения осуществить по его категориям по месту учебы и проживания неработающего населения.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2. Ответственность за подготовку населения возложить: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учащихся – на директора образовательного учреждения;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неработающего населения поселения – на уполномоченного на решение задач в области ГО и ЧС.</w:t>
      </w:r>
    </w:p>
    <w:p w:rsidR="00C575C4" w:rsidRPr="00686DE9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368B5">
        <w:rPr>
          <w:rFonts w:ascii="Times New Roman" w:hAnsi="Times New Roman"/>
          <w:bCs/>
          <w:color w:val="000000"/>
          <w:sz w:val="28"/>
          <w:szCs w:val="28"/>
        </w:rPr>
        <w:t>- работающего населения – на руководителей предприятий, организаций, учреждений.</w:t>
      </w:r>
    </w:p>
    <w:p w:rsidR="00C575C4" w:rsidRPr="001368B5" w:rsidRDefault="00C575C4" w:rsidP="00504367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C373E">
        <w:rPr>
          <w:rFonts w:ascii="Times New Roman" w:hAnsi="Times New Roman"/>
          <w:bCs/>
          <w:color w:val="000000"/>
          <w:sz w:val="28"/>
          <w:szCs w:val="28"/>
        </w:rPr>
        <w:lastRenderedPageBreak/>
        <w:t>3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. Председателю КЧС и ОПБ  поселения ежегодно в срок до 30 ноября рассматривать на заседании комиссии итоги обучения всех групп населения по ГО и ЧС и ставить задачи на предстоящий год.</w:t>
      </w:r>
    </w:p>
    <w:p w:rsidR="00C575C4" w:rsidRPr="001368B5" w:rsidRDefault="00C575C4" w:rsidP="00C174BE">
      <w:pPr>
        <w:pStyle w:val="a3"/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575C4" w:rsidRPr="001368B5" w:rsidRDefault="00C575C4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C575C4" w:rsidRDefault="00C575C4" w:rsidP="00C174BE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 w:rsidR="003E4E3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 w:rsidR="00772D2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3B20E5" w:rsidRPr="00504367" w:rsidRDefault="00757AD8" w:rsidP="007144AF">
      <w:pPr>
        <w:ind w:firstLine="0"/>
      </w:pPr>
    </w:p>
    <w:sectPr w:rsidR="003B20E5" w:rsidRPr="00504367" w:rsidSect="00DD6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C575C4"/>
    <w:rsid w:val="0003014F"/>
    <w:rsid w:val="0013607B"/>
    <w:rsid w:val="001B30F4"/>
    <w:rsid w:val="00236421"/>
    <w:rsid w:val="002833A8"/>
    <w:rsid w:val="0030502C"/>
    <w:rsid w:val="003D6D66"/>
    <w:rsid w:val="003E4E37"/>
    <w:rsid w:val="004F1D38"/>
    <w:rsid w:val="00504367"/>
    <w:rsid w:val="00706933"/>
    <w:rsid w:val="007144AF"/>
    <w:rsid w:val="00746859"/>
    <w:rsid w:val="00757AD8"/>
    <w:rsid w:val="00772D2A"/>
    <w:rsid w:val="008A0C7F"/>
    <w:rsid w:val="009A5EA5"/>
    <w:rsid w:val="00A45220"/>
    <w:rsid w:val="00A555F1"/>
    <w:rsid w:val="00B334D1"/>
    <w:rsid w:val="00B5708C"/>
    <w:rsid w:val="00C174BE"/>
    <w:rsid w:val="00C575C4"/>
    <w:rsid w:val="00D45175"/>
    <w:rsid w:val="00DD6F2A"/>
    <w:rsid w:val="00E23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5C4"/>
    <w:pPr>
      <w:ind w:firstLine="0"/>
      <w:jc w:val="lef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2017-02-17T00:12:00Z</dcterms:created>
  <dcterms:modified xsi:type="dcterms:W3CDTF">2018-03-16T07:41:00Z</dcterms:modified>
</cp:coreProperties>
</file>