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F0F" w:rsidRPr="004D1F0F" w:rsidRDefault="004D1F0F" w:rsidP="004D1F0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D1F0F" w:rsidRPr="004D1F0F" w:rsidRDefault="004D1F0F" w:rsidP="004D1F0F">
      <w:pPr>
        <w:contextualSpacing/>
        <w:jc w:val="center"/>
        <w:rPr>
          <w:rFonts w:ascii="Times New Roman" w:hAnsi="Times New Roman" w:cs="Times New Roman"/>
          <w:color w:val="548DD4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Совет 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</w:t>
      </w:r>
    </w:p>
    <w:p w:rsidR="004D1F0F" w:rsidRPr="004D1F0F" w:rsidRDefault="004D1F0F" w:rsidP="004D1F0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4D1F0F" w:rsidRPr="004D1F0F" w:rsidRDefault="004D1F0F" w:rsidP="004D1F0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1F0F" w:rsidRPr="004D1F0F" w:rsidRDefault="004D1F0F" w:rsidP="004D1F0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D1F0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1F0F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4D1F0F" w:rsidRPr="004D1F0F" w:rsidRDefault="004D1F0F" w:rsidP="004D1F0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1F0F" w:rsidRPr="004D1F0F" w:rsidRDefault="004D1F0F" w:rsidP="004D1F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27 мая 2016 года</w:t>
      </w:r>
      <w:r w:rsidRPr="004D1F0F">
        <w:rPr>
          <w:rFonts w:ascii="Times New Roman" w:hAnsi="Times New Roman" w:cs="Times New Roman"/>
          <w:sz w:val="28"/>
          <w:szCs w:val="28"/>
        </w:rPr>
        <w:tab/>
      </w:r>
      <w:r w:rsidRPr="004D1F0F">
        <w:rPr>
          <w:rFonts w:ascii="Times New Roman" w:hAnsi="Times New Roman" w:cs="Times New Roman"/>
          <w:sz w:val="28"/>
          <w:szCs w:val="28"/>
        </w:rPr>
        <w:tab/>
      </w:r>
      <w:r w:rsidRPr="004D1F0F">
        <w:rPr>
          <w:rFonts w:ascii="Times New Roman" w:hAnsi="Times New Roman" w:cs="Times New Roman"/>
          <w:sz w:val="28"/>
          <w:szCs w:val="28"/>
        </w:rPr>
        <w:tab/>
      </w:r>
      <w:r w:rsidRPr="004D1F0F">
        <w:rPr>
          <w:rFonts w:ascii="Times New Roman" w:hAnsi="Times New Roman" w:cs="Times New Roman"/>
          <w:sz w:val="28"/>
          <w:szCs w:val="28"/>
        </w:rPr>
        <w:tab/>
      </w:r>
      <w:r w:rsidRPr="004D1F0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D1F0F">
        <w:rPr>
          <w:rFonts w:ascii="Times New Roman" w:hAnsi="Times New Roman" w:cs="Times New Roman"/>
          <w:sz w:val="28"/>
          <w:szCs w:val="28"/>
        </w:rPr>
        <w:tab/>
      </w:r>
      <w:r w:rsidRPr="004D1F0F">
        <w:rPr>
          <w:rFonts w:ascii="Times New Roman" w:hAnsi="Times New Roman" w:cs="Times New Roman"/>
          <w:sz w:val="28"/>
          <w:szCs w:val="28"/>
        </w:rPr>
        <w:tab/>
      </w:r>
      <w:r w:rsidRPr="004D1F0F">
        <w:rPr>
          <w:rFonts w:ascii="Times New Roman" w:hAnsi="Times New Roman" w:cs="Times New Roman"/>
          <w:sz w:val="28"/>
          <w:szCs w:val="28"/>
        </w:rPr>
        <w:tab/>
        <w:t xml:space="preserve">                      № 19</w:t>
      </w:r>
    </w:p>
    <w:p w:rsidR="004D1F0F" w:rsidRPr="004D1F0F" w:rsidRDefault="004D1F0F" w:rsidP="004D1F0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4D1F0F" w:rsidRPr="004D1F0F" w:rsidRDefault="004D1F0F" w:rsidP="004D1F0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1F0F" w:rsidRPr="004D1F0F" w:rsidRDefault="004D1F0F" w:rsidP="004D1F0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О внесении  изменений  в  Устав </w:t>
      </w:r>
    </w:p>
    <w:p w:rsidR="004D1F0F" w:rsidRPr="004D1F0F" w:rsidRDefault="004D1F0F" w:rsidP="004D1F0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</w:t>
      </w:r>
    </w:p>
    <w:p w:rsidR="004D1F0F" w:rsidRPr="004D1F0F" w:rsidRDefault="004D1F0F" w:rsidP="004D1F0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1F0F" w:rsidRPr="004D1F0F" w:rsidRDefault="004D1F0F" w:rsidP="004D1F0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D1F0F" w:rsidRPr="004D1F0F" w:rsidRDefault="004D1F0F" w:rsidP="004D1F0F">
      <w:pPr>
        <w:ind w:right="-285"/>
        <w:contextualSpacing/>
        <w:jc w:val="both"/>
        <w:rPr>
          <w:rFonts w:ascii="Times New Roman" w:hAnsi="Times New Roman" w:cs="Times New Roman"/>
          <w:color w:val="548DD4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ab/>
        <w:t>Руководствуясь пунктом 1 части 10 статьи 35 Федерального закона  от 06.10.2003 № 131-ФЗ «Об общих принципах организации местного самоуправления в Российской Федерации» (с последующими изменениями и дополнениями), Уставом 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</w:t>
      </w:r>
    </w:p>
    <w:p w:rsidR="004D1F0F" w:rsidRPr="004D1F0F" w:rsidRDefault="004D1F0F" w:rsidP="004D1F0F">
      <w:pPr>
        <w:ind w:right="-285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D1F0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D1F0F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D1F0F" w:rsidRPr="004D1F0F" w:rsidRDefault="004D1F0F" w:rsidP="004D1F0F">
      <w:pPr>
        <w:ind w:right="-285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D1F0F" w:rsidRPr="004D1F0F" w:rsidRDefault="004D1F0F" w:rsidP="004D1F0F">
      <w:pPr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ab/>
        <w:t>1. Внести изменения в Устав 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», принятый решением Совета от  18.09.2014 № 71:</w:t>
      </w:r>
    </w:p>
    <w:p w:rsidR="004D1F0F" w:rsidRPr="004D1F0F" w:rsidRDefault="004D1F0F" w:rsidP="004D1F0F">
      <w:pPr>
        <w:ind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ab/>
        <w:t>1)</w:t>
      </w:r>
      <w:r w:rsidRPr="004D1F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F0F">
        <w:rPr>
          <w:rFonts w:ascii="Times New Roman" w:hAnsi="Times New Roman" w:cs="Times New Roman"/>
          <w:sz w:val="28"/>
          <w:szCs w:val="28"/>
        </w:rPr>
        <w:t>Пункт 7 части 1 ст. 7 Устава сельского поселения изложить в следующей редакции: «</w:t>
      </w:r>
      <w:r w:rsidRPr="004D1F0F">
        <w:rPr>
          <w:rStyle w:val="blk"/>
          <w:rFonts w:ascii="Times New Roman" w:hAnsi="Times New Roman" w:cs="Times New Roman"/>
          <w:sz w:val="28"/>
          <w:szCs w:val="28"/>
        </w:rPr>
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поселения»</w:t>
      </w:r>
      <w:r w:rsidRPr="004D1F0F">
        <w:rPr>
          <w:rFonts w:ascii="Times New Roman" w:hAnsi="Times New Roman" w:cs="Times New Roman"/>
          <w:sz w:val="28"/>
          <w:szCs w:val="28"/>
        </w:rPr>
        <w:t>;</w:t>
      </w:r>
    </w:p>
    <w:p w:rsidR="004D1F0F" w:rsidRPr="004D1F0F" w:rsidRDefault="004D1F0F" w:rsidP="004D1F0F">
      <w:pPr>
        <w:ind w:right="-2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1F0F">
        <w:rPr>
          <w:rFonts w:ascii="Times New Roman" w:hAnsi="Times New Roman" w:cs="Times New Roman"/>
          <w:sz w:val="28"/>
          <w:szCs w:val="28"/>
        </w:rPr>
        <w:t xml:space="preserve">2)  пункт 1 ч. 5 ст. 21 Устава  после слов «дата и сроки проведения опроса» дополнить словами: «(в случае если опрос граждан проводится в течение нескольких дней, в решении о проведении опроса граждан указываются даты начала и окончания его проведения и время ежедневного заполнения опросных листов)»; </w:t>
      </w:r>
      <w:proofErr w:type="gramEnd"/>
    </w:p>
    <w:p w:rsidR="004D1F0F" w:rsidRPr="004D1F0F" w:rsidRDefault="004D1F0F" w:rsidP="004D1F0F">
      <w:pPr>
        <w:ind w:right="-2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3)  часть 5 ст. 21 Устава дополнить частями 6 и 7 следующего содержания:</w:t>
      </w:r>
    </w:p>
    <w:p w:rsidR="004D1F0F" w:rsidRPr="004D1F0F" w:rsidRDefault="004D1F0F" w:rsidP="004D1F0F">
      <w:pPr>
        <w:ind w:right="-2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«6) территорию проведения опроса граждан; </w:t>
      </w:r>
    </w:p>
    <w:p w:rsidR="004D1F0F" w:rsidRPr="004D1F0F" w:rsidRDefault="004D1F0F" w:rsidP="004D1F0F">
      <w:pPr>
        <w:ind w:right="-2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  7) численный и персональный состав комиссии по проведению опроса граждан</w:t>
      </w:r>
      <w:proofErr w:type="gramStart"/>
      <w:r w:rsidRPr="004D1F0F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4D1F0F" w:rsidRPr="004D1F0F" w:rsidRDefault="004D1F0F" w:rsidP="004D1F0F">
      <w:pPr>
        <w:ind w:right="-2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4) статью 21 дополнить частью 5.1 следующего содержания: </w:t>
      </w:r>
    </w:p>
    <w:p w:rsidR="004D1F0F" w:rsidRPr="004D1F0F" w:rsidRDefault="004D1F0F" w:rsidP="004D1F0F">
      <w:pPr>
        <w:ind w:right="-28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«5.1. Если решение о назначении опроса граждан принимается на основании правового акта органа государственной власти Забайкальского края </w:t>
      </w:r>
      <w:r w:rsidRPr="004D1F0F">
        <w:rPr>
          <w:rFonts w:ascii="Times New Roman" w:hAnsi="Times New Roman" w:cs="Times New Roman"/>
          <w:sz w:val="28"/>
          <w:szCs w:val="28"/>
        </w:rPr>
        <w:lastRenderedPageBreak/>
        <w:t>об инициативе проведения опроса граждан, то такое решение принимается представительным органом муниципального образования на ближайшем заседании после поступления правового акта органа государственной власти Забайкальского края в представительный орган муниципального образования.</w:t>
      </w:r>
    </w:p>
    <w:p w:rsidR="004D1F0F" w:rsidRPr="004D1F0F" w:rsidRDefault="004D1F0F" w:rsidP="004D1F0F">
      <w:pPr>
        <w:ind w:left="567" w:right="-2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 Решение о назначении опроса граждан подлежит официальному опубликованию (обнародованию) в порядке, установленном для официального   опубликования (обнародования) муниципальных правовых актов, не менее чем за десять календарных дней до дня его проведения».</w:t>
      </w:r>
    </w:p>
    <w:p w:rsidR="004D1F0F" w:rsidRPr="004D1F0F" w:rsidRDefault="004D1F0F" w:rsidP="004D1F0F">
      <w:pPr>
        <w:autoSpaceDE w:val="0"/>
        <w:autoSpaceDN w:val="0"/>
        <w:adjustRightInd w:val="0"/>
        <w:ind w:left="709" w:right="-285" w:hanging="16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ab/>
        <w:t>5) Часть 9 статьи 29 Устава</w:t>
      </w:r>
      <w:r w:rsidRPr="004D1F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1F0F">
        <w:rPr>
          <w:rFonts w:ascii="Times New Roman" w:hAnsi="Times New Roman" w:cs="Times New Roman"/>
          <w:sz w:val="28"/>
          <w:szCs w:val="28"/>
        </w:rPr>
        <w:t xml:space="preserve">сельского поселения изложить в следующей редакции: </w:t>
      </w:r>
    </w:p>
    <w:p w:rsidR="004D1F0F" w:rsidRPr="004D1F0F" w:rsidRDefault="004D1F0F" w:rsidP="004D1F0F">
      <w:pPr>
        <w:autoSpaceDE w:val="0"/>
        <w:autoSpaceDN w:val="0"/>
        <w:adjustRightInd w:val="0"/>
        <w:ind w:left="567" w:right="-28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«Депутат, глава сельского поселения, иное лицо, занимающее муниципальную должность, должны соблюдать ограничения, запреты, исполнять обязанности, которые установлены Федеральными законами от 25 декабря 2008 года № 273-ФЗ «О противодействии коррупции» и другими федеральными законами. </w:t>
      </w:r>
      <w:proofErr w:type="gramStart"/>
      <w:r w:rsidRPr="004D1F0F">
        <w:rPr>
          <w:rFonts w:ascii="Times New Roman" w:hAnsi="Times New Roman" w:cs="Times New Roman"/>
          <w:sz w:val="28"/>
          <w:szCs w:val="28"/>
        </w:rPr>
        <w:t>Полномочия депутата, главы сельского поселения, иного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</w:t>
      </w:r>
      <w:proofErr w:type="gramEnd"/>
      <w:r w:rsidRPr="004D1F0F">
        <w:rPr>
          <w:rFonts w:ascii="Times New Roman" w:hAnsi="Times New Roman" w:cs="Times New Roman"/>
          <w:sz w:val="28"/>
          <w:szCs w:val="28"/>
        </w:rPr>
        <w:t xml:space="preserve">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Start"/>
      <w:r w:rsidRPr="004D1F0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4D1F0F" w:rsidRPr="004D1F0F" w:rsidRDefault="004D1F0F" w:rsidP="004D1F0F">
      <w:pPr>
        <w:autoSpaceDE w:val="0"/>
        <w:autoSpaceDN w:val="0"/>
        <w:adjustRightInd w:val="0"/>
        <w:ind w:left="567" w:right="-28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6) абзац первый части 6 статьи 43 Устава изложить в новой редакции:</w:t>
      </w:r>
    </w:p>
    <w:p w:rsidR="004D1F0F" w:rsidRPr="004D1F0F" w:rsidRDefault="004D1F0F" w:rsidP="004D1F0F">
      <w:pPr>
        <w:autoSpaceDE w:val="0"/>
        <w:autoSpaceDN w:val="0"/>
        <w:adjustRightInd w:val="0"/>
        <w:ind w:left="567" w:right="-285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«6. Проект местного бюджета, решение об утверждении местного бюджета,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расходов на оплату труда подлежит официальному опубликованию</w:t>
      </w:r>
      <w:proofErr w:type="gramStart"/>
      <w:r w:rsidRPr="004D1F0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4D1F0F" w:rsidRPr="004D1F0F" w:rsidRDefault="004D1F0F" w:rsidP="004D1F0F">
      <w:pPr>
        <w:autoSpaceDE w:val="0"/>
        <w:autoSpaceDN w:val="0"/>
        <w:adjustRightInd w:val="0"/>
        <w:ind w:left="567" w:right="-285" w:firstLine="567"/>
        <w:contextualSpacing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7) в п</w:t>
      </w:r>
      <w:r w:rsidRPr="004D1F0F">
        <w:rPr>
          <w:rStyle w:val="blk"/>
          <w:rFonts w:ascii="Times New Roman" w:hAnsi="Times New Roman" w:cs="Times New Roman"/>
          <w:sz w:val="28"/>
          <w:szCs w:val="28"/>
        </w:rPr>
        <w:t xml:space="preserve">ункте 2 ч. 3 ст. 48 Устава слова "нецелевое расходование субвенций из федерального бюджета или бюджета субъекта Российской Федерации" заменить  словами "нецелевое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</w:t>
      </w:r>
      <w:r w:rsidRPr="004D1F0F">
        <w:rPr>
          <w:rStyle w:val="blk"/>
          <w:rFonts w:ascii="Times New Roman" w:hAnsi="Times New Roman" w:cs="Times New Roman"/>
          <w:sz w:val="28"/>
          <w:szCs w:val="28"/>
        </w:rPr>
        <w:lastRenderedPageBreak/>
        <w:t>бюджетных кредитов, полученных из других бюджетов бюджетной системы Российской Федерации".</w:t>
      </w:r>
    </w:p>
    <w:p w:rsidR="004D1F0F" w:rsidRPr="004D1F0F" w:rsidRDefault="004D1F0F" w:rsidP="004D1F0F">
      <w:pPr>
        <w:autoSpaceDE w:val="0"/>
        <w:autoSpaceDN w:val="0"/>
        <w:adjustRightInd w:val="0"/>
        <w:ind w:left="567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2. Настоящее решение о внесении изменений в Устав  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 направить  на государственную регистрацию в Управление Министерства юстиции Российской Федерации по Забайкальскому краю.</w:t>
      </w:r>
    </w:p>
    <w:p w:rsidR="004D1F0F" w:rsidRPr="004D1F0F" w:rsidRDefault="004D1F0F" w:rsidP="004D1F0F">
      <w:pPr>
        <w:autoSpaceDE w:val="0"/>
        <w:autoSpaceDN w:val="0"/>
        <w:adjustRightInd w:val="0"/>
        <w:ind w:left="567" w:right="-2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>3. После государственной регистрации  решение  обнародовать в порядке, установленном Уставом 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».</w:t>
      </w:r>
    </w:p>
    <w:p w:rsidR="004D1F0F" w:rsidRPr="004D1F0F" w:rsidRDefault="004D1F0F" w:rsidP="004D1F0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1F0F" w:rsidRPr="004D1F0F" w:rsidRDefault="004D1F0F" w:rsidP="004D1F0F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5112" w:rsidRPr="004D1F0F" w:rsidRDefault="004D1F0F" w:rsidP="004D1F0F">
      <w:pPr>
        <w:rPr>
          <w:rFonts w:ascii="Times New Roman" w:hAnsi="Times New Roman" w:cs="Times New Roman"/>
          <w:sz w:val="28"/>
          <w:szCs w:val="28"/>
        </w:rPr>
      </w:pPr>
      <w:r w:rsidRPr="004D1F0F">
        <w:rPr>
          <w:rFonts w:ascii="Times New Roman" w:hAnsi="Times New Roman" w:cs="Times New Roman"/>
          <w:sz w:val="28"/>
          <w:szCs w:val="28"/>
        </w:rPr>
        <w:t xml:space="preserve">        Глава сельского поселения «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D1F0F">
        <w:rPr>
          <w:rFonts w:ascii="Times New Roman" w:hAnsi="Times New Roman" w:cs="Times New Roman"/>
          <w:sz w:val="28"/>
          <w:szCs w:val="28"/>
        </w:rPr>
        <w:t>»</w:t>
      </w:r>
      <w:r w:rsidRPr="004D1F0F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proofErr w:type="spellStart"/>
      <w:r w:rsidRPr="004D1F0F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B35112" w:rsidRPr="004D1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4D1F0F"/>
    <w:rsid w:val="004D1F0F"/>
    <w:rsid w:val="00B35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4D1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2018-04-10T09:05:00Z</dcterms:created>
  <dcterms:modified xsi:type="dcterms:W3CDTF">2018-04-10T09:06:00Z</dcterms:modified>
</cp:coreProperties>
</file>