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935" w:rsidRDefault="00E50935" w:rsidP="00E50935">
      <w:pPr>
        <w:spacing w:after="0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3B1846" w:rsidRPr="003B1846" w:rsidRDefault="003B1846" w:rsidP="003B1846">
      <w:pPr>
        <w:spacing w:after="0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3B1846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3B1846" w:rsidRPr="003B1846" w:rsidRDefault="003B1846" w:rsidP="003B1846">
      <w:pPr>
        <w:spacing w:after="0"/>
        <w:ind w:right="-1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B1846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3B1846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3B1846" w:rsidRPr="003B1846" w:rsidRDefault="003B1846" w:rsidP="003B1846">
      <w:pPr>
        <w:spacing w:after="0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3B1846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Pr="003B184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3B1846">
        <w:rPr>
          <w:rFonts w:ascii="Times New Roman" w:hAnsi="Times New Roman" w:cs="Times New Roman"/>
          <w:sz w:val="28"/>
          <w:szCs w:val="28"/>
        </w:rPr>
        <w:t>»</w:t>
      </w:r>
    </w:p>
    <w:p w:rsidR="003B1846" w:rsidRPr="003B1846" w:rsidRDefault="003B1846" w:rsidP="003B1846">
      <w:pPr>
        <w:spacing w:after="0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3B1846" w:rsidRPr="003B1846" w:rsidRDefault="003B1846" w:rsidP="003B1846">
      <w:pPr>
        <w:spacing w:after="0"/>
        <w:ind w:right="-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sz w:val="28"/>
          <w:szCs w:val="28"/>
        </w:rPr>
        <w:t>РЕШЕНИЕ</w:t>
      </w:r>
    </w:p>
    <w:p w:rsidR="003B1846" w:rsidRPr="003B1846" w:rsidRDefault="003B1846" w:rsidP="003B184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       »             </w:t>
      </w: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2019 года                                                          №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B1846" w:rsidRPr="003B1846" w:rsidRDefault="003B1846" w:rsidP="003B1846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B1846" w:rsidRPr="003B1846" w:rsidRDefault="003B1846" w:rsidP="003B1846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B1846" w:rsidRPr="003B1846" w:rsidRDefault="003B1846" w:rsidP="003B1846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с. </w:t>
      </w:r>
      <w:proofErr w:type="spellStart"/>
      <w:r w:rsidRPr="003B1846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</w:p>
    <w:p w:rsidR="003B1846" w:rsidRPr="003B1846" w:rsidRDefault="003B1846" w:rsidP="003B1846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B1846" w:rsidRPr="003B1846" w:rsidRDefault="00505A79" w:rsidP="003B1846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Проект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B1846" w:rsidRPr="003B18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proofErr w:type="gramEnd"/>
      <w:r w:rsidR="003B1846" w:rsidRPr="003B18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 утверждении порядка назначения и проведения опроса граждан в сельском поселении «</w:t>
      </w:r>
      <w:proofErr w:type="spellStart"/>
      <w:r w:rsidR="003B1846" w:rsidRPr="003B18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Таптанай</w:t>
      </w:r>
      <w:proofErr w:type="spellEnd"/>
      <w:r w:rsidR="003B1846" w:rsidRPr="003B18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3B1846" w:rsidRPr="003B1846" w:rsidRDefault="003B1846" w:rsidP="003B1846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B1846" w:rsidRPr="003B1846" w:rsidRDefault="003B1846" w:rsidP="003B184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частью 4 статьи 31 Федерального закона </w:t>
      </w:r>
      <w:hyperlink r:id="rId5" w:tgtFrame="_blank" w:history="1">
        <w:r w:rsidRPr="003B1846">
          <w:rPr>
            <w:rFonts w:ascii="Times New Roman" w:hAnsi="Times New Roman" w:cs="Times New Roman"/>
            <w:color w:val="000000"/>
            <w:sz w:val="28"/>
            <w:szCs w:val="28"/>
          </w:rPr>
          <w:t>от 06.10.2003 № 131-ФЗ</w:t>
        </w:r>
      </w:hyperlink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«Об общих принципах организации местного самоуправления в Российской Федерации», Законом Забайкальского края </w:t>
      </w:r>
      <w:hyperlink r:id="rId6" w:tgtFrame="_blank" w:history="1">
        <w:r w:rsidRPr="003B1846">
          <w:rPr>
            <w:rFonts w:ascii="Times New Roman" w:hAnsi="Times New Roman" w:cs="Times New Roman"/>
            <w:color w:val="000000"/>
            <w:sz w:val="28"/>
            <w:szCs w:val="28"/>
          </w:rPr>
          <w:t>от 28.12.2015 № 1278-ЗЗК</w:t>
        </w:r>
      </w:hyperlink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«О порядке назначения и проведения опроса граждан в муниципальных образованиях Забайкальского края» (далее - Закон края № 1278-ЗЗК), статьей 23 </w:t>
      </w:r>
      <w:hyperlink r:id="rId7" w:tgtFrame="_blank" w:history="1">
        <w:r w:rsidRPr="003B1846">
          <w:rPr>
            <w:rFonts w:ascii="Times New Roman" w:hAnsi="Times New Roman" w:cs="Times New Roman"/>
            <w:color w:val="000000"/>
            <w:sz w:val="28"/>
            <w:szCs w:val="28"/>
          </w:rPr>
          <w:t>Устава сельского поселения «</w:t>
        </w:r>
        <w:proofErr w:type="spellStart"/>
        <w:r w:rsidRPr="003B1846">
          <w:rPr>
            <w:rFonts w:ascii="Times New Roman" w:hAnsi="Times New Roman" w:cs="Times New Roman"/>
            <w:color w:val="000000"/>
            <w:sz w:val="28"/>
            <w:szCs w:val="28"/>
          </w:rPr>
          <w:t>Таптанай</w:t>
        </w:r>
        <w:proofErr w:type="spellEnd"/>
        <w:r w:rsidRPr="003B1846">
          <w:rPr>
            <w:rFonts w:ascii="Times New Roman" w:hAnsi="Times New Roman" w:cs="Times New Roman"/>
            <w:color w:val="000000"/>
            <w:sz w:val="28"/>
            <w:szCs w:val="28"/>
          </w:rPr>
          <w:t>»</w:t>
        </w:r>
      </w:hyperlink>
      <w:r w:rsidRPr="003B1846">
        <w:rPr>
          <w:rFonts w:ascii="Times New Roman" w:hAnsi="Times New Roman" w:cs="Times New Roman"/>
          <w:color w:val="000000"/>
          <w:sz w:val="28"/>
          <w:szCs w:val="28"/>
        </w:rPr>
        <w:t>, утвержденного решением Совета сельского поселения «</w:t>
      </w:r>
      <w:proofErr w:type="spellStart"/>
      <w:r w:rsidRPr="003B1846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3B1846">
        <w:rPr>
          <w:rFonts w:ascii="Times New Roman" w:hAnsi="Times New Roman" w:cs="Times New Roman"/>
          <w:color w:val="000000"/>
          <w:sz w:val="28"/>
          <w:szCs w:val="28"/>
        </w:rPr>
        <w:t>» от 03.05.2018 № 59, Решил:</w:t>
      </w:r>
      <w:proofErr w:type="gramEnd"/>
    </w:p>
    <w:p w:rsidR="003B1846" w:rsidRPr="003B1846" w:rsidRDefault="003B1846" w:rsidP="003B184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1. Утвердить Порядок назначения и проведения опроса граждан в сельском поселении «</w:t>
      </w:r>
      <w:proofErr w:type="spellStart"/>
      <w:r w:rsidRPr="003B1846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3B1846">
        <w:rPr>
          <w:rFonts w:ascii="Times New Roman" w:hAnsi="Times New Roman" w:cs="Times New Roman"/>
          <w:color w:val="000000"/>
          <w:sz w:val="28"/>
          <w:szCs w:val="28"/>
        </w:rPr>
        <w:t>» согласно приложению.</w:t>
      </w:r>
    </w:p>
    <w:p w:rsidR="003B1846" w:rsidRPr="003B1846" w:rsidRDefault="003B1846" w:rsidP="003B184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2. Обнародовать настоящее решение на стенде администрации сельского поселения «</w:t>
      </w:r>
      <w:proofErr w:type="spellStart"/>
      <w:r w:rsidRPr="003B1846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3B1846">
        <w:rPr>
          <w:rFonts w:ascii="Times New Roman" w:hAnsi="Times New Roman" w:cs="Times New Roman"/>
          <w:color w:val="000000"/>
          <w:sz w:val="28"/>
          <w:szCs w:val="28"/>
        </w:rPr>
        <w:t>», разместить на официальном сайте в сети «Интернет».</w:t>
      </w:r>
    </w:p>
    <w:p w:rsidR="003B1846" w:rsidRPr="003B1846" w:rsidRDefault="003B1846" w:rsidP="003B184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3. Настоящее решение вступает в законную силу после его официального опубликования (обнародования).</w:t>
      </w:r>
    </w:p>
    <w:p w:rsidR="003B1846" w:rsidRPr="003B1846" w:rsidRDefault="003B1846" w:rsidP="003B184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B1846" w:rsidRPr="003B1846" w:rsidRDefault="003B1846" w:rsidP="003B184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Глава сельского поселения «</w:t>
      </w:r>
      <w:proofErr w:type="spellStart"/>
      <w:r w:rsidRPr="003B1846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»                                     Т.Э. </w:t>
      </w:r>
      <w:proofErr w:type="spellStart"/>
      <w:r w:rsidRPr="003B1846">
        <w:rPr>
          <w:rFonts w:ascii="Times New Roman" w:hAnsi="Times New Roman" w:cs="Times New Roman"/>
          <w:color w:val="000000"/>
          <w:sz w:val="28"/>
          <w:szCs w:val="28"/>
        </w:rPr>
        <w:t>Лубсанова</w:t>
      </w:r>
      <w:proofErr w:type="spellEnd"/>
    </w:p>
    <w:p w:rsidR="003B1846" w:rsidRPr="003B1846" w:rsidRDefault="003B1846" w:rsidP="003B1846">
      <w:pPr>
        <w:shd w:val="clear" w:color="auto" w:fill="FFFFFF"/>
        <w:spacing w:after="0"/>
        <w:ind w:right="5953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1846" w:rsidRPr="003B1846" w:rsidRDefault="003B1846" w:rsidP="003B1846">
      <w:pPr>
        <w:shd w:val="clear" w:color="auto" w:fill="FFFFFF"/>
        <w:spacing w:after="0"/>
        <w:ind w:right="5953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1846" w:rsidRPr="003B1846" w:rsidRDefault="003B1846" w:rsidP="003B1846">
      <w:pPr>
        <w:shd w:val="clear" w:color="auto" w:fill="FFFFFF"/>
        <w:spacing w:after="0"/>
        <w:ind w:right="5953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1846" w:rsidRPr="003B1846" w:rsidRDefault="003B1846" w:rsidP="003B1846">
      <w:pPr>
        <w:shd w:val="clear" w:color="auto" w:fill="FFFFFF"/>
        <w:spacing w:after="0"/>
        <w:ind w:right="5953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1846" w:rsidRPr="003B1846" w:rsidRDefault="003B1846" w:rsidP="003B1846">
      <w:pPr>
        <w:shd w:val="clear" w:color="auto" w:fill="FFFFFF"/>
        <w:spacing w:after="0"/>
        <w:ind w:right="5953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1846" w:rsidRPr="003B1846" w:rsidRDefault="003B1846" w:rsidP="003B1846">
      <w:pPr>
        <w:shd w:val="clear" w:color="auto" w:fill="FFFFFF"/>
        <w:spacing w:after="0"/>
        <w:ind w:right="5953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1846" w:rsidRPr="003B1846" w:rsidRDefault="003B1846" w:rsidP="003B1846">
      <w:pPr>
        <w:shd w:val="clear" w:color="auto" w:fill="FFFFFF"/>
        <w:spacing w:after="0"/>
        <w:ind w:right="5953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1846" w:rsidRPr="003B1846" w:rsidRDefault="003B1846" w:rsidP="003B1846">
      <w:pPr>
        <w:shd w:val="clear" w:color="auto" w:fill="FFFFFF"/>
        <w:spacing w:after="0"/>
        <w:ind w:right="5953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1846" w:rsidRPr="003B1846" w:rsidRDefault="003B1846" w:rsidP="003B1846">
      <w:pPr>
        <w:shd w:val="clear" w:color="auto" w:fill="FFFFFF"/>
        <w:spacing w:after="0"/>
        <w:ind w:right="5953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3B1846" w:rsidRPr="003B1846" w:rsidRDefault="003B1846" w:rsidP="003B1846">
      <w:pPr>
        <w:shd w:val="clear" w:color="auto" w:fill="FFFFFF"/>
        <w:spacing w:after="0"/>
        <w:ind w:right="5953"/>
        <w:rPr>
          <w:rFonts w:ascii="Times New Roman" w:hAnsi="Times New Roman" w:cs="Times New Roman"/>
          <w:color w:val="000000"/>
          <w:sz w:val="28"/>
          <w:szCs w:val="28"/>
        </w:rPr>
      </w:pPr>
    </w:p>
    <w:p w:rsidR="003B1846" w:rsidRPr="003B1846" w:rsidRDefault="003B1846" w:rsidP="003B1846">
      <w:pPr>
        <w:shd w:val="clear" w:color="auto" w:fill="FFFFFF"/>
        <w:spacing w:after="0"/>
        <w:ind w:right="-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Утверждено </w:t>
      </w:r>
    </w:p>
    <w:p w:rsidR="003B1846" w:rsidRPr="003B1846" w:rsidRDefault="003B1846" w:rsidP="003B1846">
      <w:pPr>
        <w:shd w:val="clear" w:color="auto" w:fill="FFFFFF"/>
        <w:spacing w:after="0"/>
        <w:ind w:right="-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решением Совета сельского </w:t>
      </w:r>
    </w:p>
    <w:p w:rsidR="003B1846" w:rsidRPr="003B1846" w:rsidRDefault="003B1846" w:rsidP="003B1846">
      <w:pPr>
        <w:shd w:val="clear" w:color="auto" w:fill="FFFFFF"/>
        <w:spacing w:after="0"/>
        <w:ind w:right="-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поселения «</w:t>
      </w:r>
      <w:proofErr w:type="spellStart"/>
      <w:r w:rsidRPr="003B1846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3B1846" w:rsidRPr="003B1846" w:rsidRDefault="003B1846" w:rsidP="003B1846">
      <w:pPr>
        <w:shd w:val="clear" w:color="auto" w:fill="FFFFFF"/>
        <w:spacing w:after="0"/>
        <w:ind w:right="-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от 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2019 г. 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B1846" w:rsidRPr="003B1846" w:rsidRDefault="003B1846" w:rsidP="003B1846">
      <w:pPr>
        <w:shd w:val="clear" w:color="auto" w:fill="FFFFFF"/>
        <w:spacing w:after="0"/>
        <w:ind w:left="5670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B1846" w:rsidRPr="003B1846" w:rsidRDefault="003B1846" w:rsidP="003B1846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Порядок назначения и проведения опроса</w:t>
      </w:r>
    </w:p>
    <w:p w:rsidR="003B1846" w:rsidRPr="003B1846" w:rsidRDefault="003B1846" w:rsidP="003B1846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граждан в сельском поселении «</w:t>
      </w:r>
      <w:proofErr w:type="spellStart"/>
      <w:r w:rsidRPr="003B18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Таптанай</w:t>
      </w:r>
      <w:proofErr w:type="spellEnd"/>
      <w:r w:rsidRPr="003B18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3B1846" w:rsidRPr="003B1846" w:rsidRDefault="003B1846" w:rsidP="003B1846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B1846" w:rsidRPr="003B1846" w:rsidRDefault="003B1846" w:rsidP="003B1846">
      <w:pPr>
        <w:spacing w:after="0"/>
        <w:ind w:firstLine="709"/>
        <w:jc w:val="both"/>
        <w:outlineLvl w:val="1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1. Общие положения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1. </w:t>
      </w:r>
      <w:proofErr w:type="gramStart"/>
      <w:r w:rsidRPr="003B1846">
        <w:rPr>
          <w:rFonts w:ascii="Times New Roman" w:hAnsi="Times New Roman" w:cs="Times New Roman"/>
          <w:color w:val="000000"/>
          <w:sz w:val="28"/>
          <w:szCs w:val="28"/>
        </w:rPr>
        <w:t>Опрос граждан в сельском поселении «</w:t>
      </w:r>
      <w:proofErr w:type="spellStart"/>
      <w:r w:rsidRPr="003B1846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3B1846">
        <w:rPr>
          <w:rFonts w:ascii="Times New Roman" w:hAnsi="Times New Roman" w:cs="Times New Roman"/>
          <w:color w:val="000000"/>
          <w:sz w:val="28"/>
          <w:szCs w:val="28"/>
        </w:rPr>
        <w:t>» (далее по тексту - опрос граждан) проводится на всей территории сельского поселения «</w:t>
      </w:r>
      <w:proofErr w:type="spellStart"/>
      <w:r w:rsidRPr="003B1846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3B1846">
        <w:rPr>
          <w:rFonts w:ascii="Times New Roman" w:hAnsi="Times New Roman" w:cs="Times New Roman"/>
          <w:color w:val="000000"/>
          <w:sz w:val="28"/>
          <w:szCs w:val="28"/>
        </w:rPr>
        <w:t>» (далее по тексту - сельское поселение) или на части его территории для выявления мнения населения и его учета при принятии решений органами и должностными лицами местного самоуправления сельского поселения, а также органами государственной власти.</w:t>
      </w:r>
      <w:proofErr w:type="gramEnd"/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2. Опрос граждан проводится по инициативе: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2.1. Совета сельского поселения «</w:t>
      </w:r>
      <w:proofErr w:type="spellStart"/>
      <w:r w:rsidRPr="003B1846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3B1846">
        <w:rPr>
          <w:rFonts w:ascii="Times New Roman" w:hAnsi="Times New Roman" w:cs="Times New Roman"/>
          <w:color w:val="000000"/>
          <w:sz w:val="28"/>
          <w:szCs w:val="28"/>
        </w:rPr>
        <w:t>» или главы сельского поселения «</w:t>
      </w:r>
      <w:proofErr w:type="spellStart"/>
      <w:r w:rsidRPr="003B1846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3B1846">
        <w:rPr>
          <w:rFonts w:ascii="Times New Roman" w:hAnsi="Times New Roman" w:cs="Times New Roman"/>
          <w:color w:val="000000"/>
          <w:sz w:val="28"/>
          <w:szCs w:val="28"/>
        </w:rPr>
        <w:t>» - по вопросам местного значения сельского поселения;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2.2. органов государственной власти Забайкальского края - для учета мнения граждан при принятии решений об изменении целевого назначения земель сельского поселения для объектов регионального и межрегионального значения.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3. В опросе граждан имеют право участвовать жители сельского поселения, обладающие избирательным правом, то есть граждане Российской Федерации, достигшие восемнадцатилетнего возраста, постоянно или преимущественно проживающие на территории сельского поселения (далее по тексту - участники опроса)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4. Жители поселения участвуют в опросе непосредственно и на равных основаниях. Каждый участник опроса граждан обладает одним голосом. Ограничения прав на участие в опросе граждан в зависимости от пола, расы, национальности, происхождения, имущественного или должностного положения, отношения убеждений, принадлежности к общественным объединениям не допускаются.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5. Участие в опросе является свободным и добровольным. Во время опроса никто не может быть принужден к выражению своих мнений и убеждений или отказу от них.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6. Подготовка, проведение и установление результатов опроса граждан осуществляются на основе принципа законности, открытости, гласности, объективности.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lastRenderedPageBreak/>
        <w:t>7. Содержание вопросов, предлагаемых при опросе граждан, не должно противоречить законодательству Российской Федерации и Забайкальского края, муниципальным правовым актам сельского поселения. Формулировка вопроса, предлагаемого при опросе граждан, должна позволять дачу только однозначного ответа «За» или «Против».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8. Период проведения опроса граждан не может превышать 5 рабочих дней.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9. Результаты опроса граждан носят для органов местного самоуправления и должностных лиц местного самоуправления сельского поселения, а также органов государственной власти Забайкальского края рекомендательный характер.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10. Настоящий Порядок не распространяет свое действие на проведение на территории сельского поселения социологических опросов и иных видов социологических исследований, проводимых по инициативе иных субъектов.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11. Вопросы, не урегулированные настоящим Порядком, регламентируются в соответствии с действующим законодательством.</w:t>
      </w:r>
    </w:p>
    <w:p w:rsidR="003B1846" w:rsidRPr="003B1846" w:rsidRDefault="003B1846" w:rsidP="003B184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B1846" w:rsidRPr="003B1846" w:rsidRDefault="003B1846" w:rsidP="003B1846">
      <w:pPr>
        <w:spacing w:after="0"/>
        <w:ind w:firstLine="709"/>
        <w:jc w:val="both"/>
        <w:outlineLvl w:val="1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Порядок назначения опроса граждан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12. Решение о назначении опроса граждан принимается Советом сельского поселения большинством голосов от установленного числа депутатов Совета сельского поселения.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В указанном решении устанавливаются: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12.1. дата и сроки проведения опроса граждан (в случае если опрос граждан проводится в течение нескольких дней, в решении о проведении опроса граждан указываются даты начала и окончания его проведения и время ежедневного заполнения опросных листов);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12.2. формулировка вопроса (вопросов), предлагаемого (предлагаемых) при проведении опроса граждан;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12.3. методика проведения опроса граждан;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12.4. форма опросного листа;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12.5. минимальная численность жителей сельского поселения, участвующих в опросе;</w:t>
      </w:r>
    </w:p>
    <w:p w:rsidR="003B1846" w:rsidRPr="003B1846" w:rsidRDefault="003B1846" w:rsidP="003B184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12.6. численный и персональный состав комиссии по проведению опроса граждан, полномочия и порядок ее работы;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12.7. территория опроса граждан (если опрос граждан проводится </w:t>
      </w:r>
      <w:proofErr w:type="gramStart"/>
      <w:r w:rsidRPr="003B1846">
        <w:rPr>
          <w:rFonts w:ascii="Times New Roman" w:hAnsi="Times New Roman" w:cs="Times New Roman"/>
          <w:color w:val="000000"/>
          <w:sz w:val="28"/>
          <w:szCs w:val="28"/>
        </w:rPr>
        <w:t>на части территории</w:t>
      </w:r>
      <w:proofErr w:type="gramEnd"/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поселения, указываются границы территории, где будет проводиться опрос граждан).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13. Опрос граждан проводится не позднее одного месяца со дня принятия решения о назначении опроса граждан.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proofErr w:type="gramStart"/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Решение о назначении опроса граждан подлежит официальному обнародованию) в порядке, установленном для официального опубликования </w:t>
      </w:r>
      <w:r w:rsidRPr="003B1846">
        <w:rPr>
          <w:rFonts w:ascii="Times New Roman" w:hAnsi="Times New Roman" w:cs="Times New Roman"/>
          <w:color w:val="000000"/>
          <w:sz w:val="28"/>
          <w:szCs w:val="28"/>
        </w:rPr>
        <w:lastRenderedPageBreak/>
        <w:t>(обнародования) муниципальных правовых актов, не менее чем за десять календарных дней до дня его проведения.</w:t>
      </w:r>
      <w:proofErr w:type="gramEnd"/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15. Подготовку и проведение опроса граждан осуществляет комиссия по проведению опроса граждан (далее - комиссия).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16. Комиссия формируется Советом сельского поселения в количестве не менее пяти и не более 15 человек одновременно с принятием решения о назначении опроса граждан. В состав комиссии включаются представители Совета сельского поселения, местной администрации, а в случае проведения опроса граждан по инициативе органов государственной власти Забайкальского края - представители органов государственной власти Забайкальского края.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17. В целях проведения опроса граждан Комиссия: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17.1. оповещает граждан о назначении опроса и вопросе (вопросах), предлагаемом (предлагаемых) при проведении опроса граждан, порядке, месте, дате и сроках проведения опроса граждан;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17.2. определяет место, способы проведения опроса граждан;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17.3. в случае проведения опроса граждан в пунктах опроса утверждает количество и местонахождение пунктов опроса, оборудует пункты опроса;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17.4. обеспечивает изготовление опросных листов;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17.5. доводит результаты опроса граждан до сведения жителей;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17.6. составляет список лиц, осуществляющих опрос граждан;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17.7. в целях проведения опроса граждан осуществляет иные полномочия в соответствии с настоящим Порядком и действующим законодательством.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18. В состав Комиссии входят председатель Комиссии, заместитель, секретарь и члены Комиссии, избираемые открытым голосованием простым большинством голосов от числа присутствующих на заседании членов.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19. Деятельность Комиссии осуществляется на основе коллегиальности. Заседание Комиссии считается правомочным, если в нем приняли участие не менее половины от установленного числа членов Комиссии.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20. Решения Комиссии принимаются открытым голосованием простым большинством голосов от числа присутствующих на заседании членов.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В случае равенства голосов голос председательствующего на заседании Комиссии является решающим. Решение Комиссии оформляются протоколом, который подписывается председателем и секретарем Комиссии.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21. Список лиц, проводящих опрос граждан, составляется комиссией не </w:t>
      </w:r>
      <w:proofErr w:type="gramStart"/>
      <w:r w:rsidRPr="003B1846">
        <w:rPr>
          <w:rFonts w:ascii="Times New Roman" w:hAnsi="Times New Roman" w:cs="Times New Roman"/>
          <w:color w:val="000000"/>
          <w:sz w:val="28"/>
          <w:szCs w:val="28"/>
        </w:rPr>
        <w:t>позднее</w:t>
      </w:r>
      <w:proofErr w:type="gramEnd"/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чем за три рабочих дня до даты начала проведения опроса граждан.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22. Материально-техническое и организационное обеспечение деятельности Комиссии осуществляется администрацией сельского поселения.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23. При проведении опроса граждан для выявления мнения жителей используются опросные листы.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lastRenderedPageBreak/>
        <w:t>24. Опросный лист должен содержать: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24.1. реквизиты решения Совета сельского поселения о назначении опроса граждан;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24.2. дату проведения опроса граждан;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24.3. графы для указания фамилии, имени, отчества, даты рождения и места жительства участника опроса;</w:t>
      </w:r>
    </w:p>
    <w:p w:rsidR="003B1846" w:rsidRPr="003B1846" w:rsidRDefault="003B1846" w:rsidP="003B184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24.4. вопрос (вопросы), предлагаемые при проведении опроса граждан. При проведении опроса граждан по нескольким вопросам они включаются в один опросный лист и последовательно нумеруются.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24.5. варианты волеизъявления участника опроса, под которыми помещаются пустые квадраты.</w:t>
      </w:r>
    </w:p>
    <w:p w:rsidR="003B1846" w:rsidRPr="003B1846" w:rsidRDefault="003B1846" w:rsidP="003B184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B1846" w:rsidRPr="003B1846" w:rsidRDefault="003B1846" w:rsidP="003B1846">
      <w:pPr>
        <w:spacing w:after="0"/>
        <w:ind w:firstLine="709"/>
        <w:jc w:val="both"/>
        <w:outlineLvl w:val="1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Способы и порядок проведения опроса граждан, подведения итогов и установления результатов опроса граждан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sub_1301"/>
      <w:r w:rsidRPr="003B1846">
        <w:rPr>
          <w:rFonts w:ascii="Times New Roman" w:hAnsi="Times New Roman" w:cs="Times New Roman"/>
          <w:color w:val="000000"/>
          <w:sz w:val="28"/>
          <w:szCs w:val="28"/>
        </w:rPr>
        <w:t>25. Опрос граждан проводится путем заполнения опросного листа в пунктах проведения опроса граждан либо по месту жительства участников опроса граждан.</w:t>
      </w:r>
      <w:bookmarkEnd w:id="0"/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sub_1302"/>
      <w:r w:rsidRPr="003B1846">
        <w:rPr>
          <w:rFonts w:ascii="Times New Roman" w:hAnsi="Times New Roman" w:cs="Times New Roman"/>
          <w:color w:val="000000"/>
          <w:sz w:val="28"/>
          <w:szCs w:val="28"/>
        </w:rPr>
        <w:t>26. Опрос проводится путем заполнения опросного листа в сроки и время, установленные в решении Совета сельского поселения о назначении опроса граждан. Участник опроса граждан вносит в опросный лист свои фамилию, имя, отчество, адрес места жительства и высказывает свое положительное или отрицательное мнение по предложенному вопросу, ставит подпись. По просьбе участника опроса граждан данные сведения, за исключением подписи и даты, может внести в опросный лист лицо, осуществляющее опрос граждан.</w:t>
      </w:r>
      <w:bookmarkEnd w:id="1"/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27. Опросный лист заверяется лицом, осуществляющим опрос граждан, которое собственноручно указывает свои фамилию, имя, отчество, адрес места жительства, серию и номер паспорта или заменяющего его документа, дату его выдачи, ставит свою подпись и дату ее внесения.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sub_1304"/>
      <w:r w:rsidRPr="003B1846">
        <w:rPr>
          <w:rFonts w:ascii="Times New Roman" w:hAnsi="Times New Roman" w:cs="Times New Roman"/>
          <w:color w:val="000000"/>
          <w:sz w:val="28"/>
          <w:szCs w:val="28"/>
        </w:rPr>
        <w:t>28. Участник опроса вправе поставить любой знак в квадрате под словом «За» или «Против» в соответствии со своим волеизъявлением.</w:t>
      </w:r>
      <w:bookmarkEnd w:id="2"/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sub_1303"/>
      <w:r w:rsidRPr="003B1846">
        <w:rPr>
          <w:rFonts w:ascii="Times New Roman" w:hAnsi="Times New Roman" w:cs="Times New Roman"/>
          <w:color w:val="000000"/>
          <w:sz w:val="28"/>
          <w:szCs w:val="28"/>
        </w:rPr>
        <w:t>29. При проведении опроса граждан ведется список участников опроса, в котором удостоверяется факт получения участником опроса опросного листа.</w:t>
      </w:r>
      <w:bookmarkEnd w:id="3"/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Лица, осуществляющие опрос, вносят в список участников опроса сведения о фамилии, имени, отчестве, дате рождения и месте жительства участников опроса. При получении опросного листа участник опроса предъявляет паспорт или иной документ, удостоверяющий его личность и место жительства, и расписывается напротив своей фамилии в списке участников опроса. В случае если участник опроса не имеет возможности самостоятельно расписаться в получении опросного листа, он вправе </w:t>
      </w:r>
      <w:r w:rsidRPr="003B1846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воспользоваться помощью другого лица, за исключением лица, проводящего опрос граждан. Лицо, оказавшее участнику опроса помощь, расписывается в списке участников опроса в графе «Подпись участника опроса о получении опросного листа» с указанием своей фамилии и инициалов.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sub_1306"/>
      <w:r w:rsidRPr="003B1846">
        <w:rPr>
          <w:rFonts w:ascii="Times New Roman" w:hAnsi="Times New Roman" w:cs="Times New Roman"/>
          <w:color w:val="000000"/>
          <w:sz w:val="28"/>
          <w:szCs w:val="28"/>
        </w:rPr>
        <w:t>30. Количество использованных при проведении опроса граждан опросных листов может не совпадать с данными о количестве участников опроса граждан, в случае, если при проведении опроса граждан опросный лист был погашен.</w:t>
      </w:r>
      <w:bookmarkEnd w:id="4"/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5" w:name="sub_1307"/>
      <w:r w:rsidRPr="003B1846">
        <w:rPr>
          <w:rFonts w:ascii="Times New Roman" w:hAnsi="Times New Roman" w:cs="Times New Roman"/>
          <w:color w:val="000000"/>
          <w:sz w:val="28"/>
          <w:szCs w:val="28"/>
        </w:rPr>
        <w:t>31. По окончании срока проведения опроса граждан Комиссия обобщает и анализирует полученные данные и устанавливает результаты опроса граждан.</w:t>
      </w:r>
      <w:bookmarkEnd w:id="5"/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6" w:name="sub_1308"/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32. При определении результатов опроса граждан </w:t>
      </w:r>
      <w:bookmarkStart w:id="7" w:name="sub_1309"/>
      <w:bookmarkEnd w:id="6"/>
      <w:r w:rsidRPr="003B1846">
        <w:rPr>
          <w:rFonts w:ascii="Times New Roman" w:hAnsi="Times New Roman" w:cs="Times New Roman"/>
          <w:color w:val="000000"/>
          <w:sz w:val="28"/>
          <w:szCs w:val="28"/>
        </w:rPr>
        <w:t>недействительными признаются записи в опросном листе, по которым невозможно достоверно установить мнение участника опроса граждан или которые не содержат данных об участнике опроса граждан, подписи участника опроса граждан или даты ее внесения, а также повторяющиеся записи.</w:t>
      </w:r>
      <w:bookmarkEnd w:id="7"/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Недействительными признаются опросные листы неустановленного образца, а также листы, по которым невозможно достоверно установить мнение участников опроса граждан.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33. </w:t>
      </w:r>
      <w:bookmarkStart w:id="8" w:name="sub_1310"/>
      <w:r w:rsidRPr="003B1846">
        <w:rPr>
          <w:rFonts w:ascii="Times New Roman" w:hAnsi="Times New Roman" w:cs="Times New Roman"/>
          <w:color w:val="000000"/>
          <w:sz w:val="28"/>
          <w:szCs w:val="28"/>
        </w:rPr>
        <w:t>В течение десяти календарных дней после даты окончания опроса граждан Комиссия осуществляет обработку данных, содержащихся в опросных листах, и подсчитывает результаты опроса граждан путем суммирования этих данных.</w:t>
      </w:r>
      <w:bookmarkEnd w:id="8"/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На основании полученных результатов составляется протокол в двух экземплярах, в котором указываются следующие данные: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33.1. номер экземпляра протокола;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33.2. дата составления протокола;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33.3. сроки проведения опроса граждан: даты его начала и окончания;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33.4. территория опроса граждан (если опрос граждан проводился </w:t>
      </w:r>
      <w:proofErr w:type="gramStart"/>
      <w:r w:rsidRPr="003B1846">
        <w:rPr>
          <w:rFonts w:ascii="Times New Roman" w:hAnsi="Times New Roman" w:cs="Times New Roman"/>
          <w:color w:val="000000"/>
          <w:sz w:val="28"/>
          <w:szCs w:val="28"/>
        </w:rPr>
        <w:t>на части территории</w:t>
      </w:r>
      <w:proofErr w:type="gramEnd"/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поселения, указываются наименования населенного пункта, микрорайона, улицы, номера домов);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33.5. формулировка вопроса (вопросов), предлагаемого (предлагаемых) при проведении опроса граждан;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33.6. минимальная численность жителей сельского поселения, участвующих в опросе граждан;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33.7. число граждан, принявших участие в опросе граждан;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33.8. число граждан, ответивших положительно на поставленный вопрос;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33.9. число граждан, ответивших отрицательно на поставленный вопрос;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33.10. число записей в опросном листе, признанных недействительными;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33.11. решение комиссии о признании опроса граждан </w:t>
      </w:r>
      <w:proofErr w:type="gramStart"/>
      <w:r w:rsidRPr="003B1846">
        <w:rPr>
          <w:rFonts w:ascii="Times New Roman" w:hAnsi="Times New Roman" w:cs="Times New Roman"/>
          <w:color w:val="000000"/>
          <w:sz w:val="28"/>
          <w:szCs w:val="28"/>
        </w:rPr>
        <w:t>состоявшимся</w:t>
      </w:r>
      <w:proofErr w:type="gramEnd"/>
      <w:r w:rsidRPr="003B1846">
        <w:rPr>
          <w:rFonts w:ascii="Times New Roman" w:hAnsi="Times New Roman" w:cs="Times New Roman"/>
          <w:color w:val="000000"/>
          <w:sz w:val="28"/>
          <w:szCs w:val="28"/>
        </w:rPr>
        <w:t>, либо несостоявшимся, либо недействительным;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33.12. результаты опроса граждан.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34. Комиссия признает опрос граждан состоявшимся, если в нем приняло участие минимальное число граждан, установленное решением Совета сельского поселения. Комиссия признает опрос граждан недействительным, если допущенные при проведении опроса граждан нарушения не позволяют с достоверностью установить мнение участников опроса граждан, принявших в нем участие. Комиссия признает результаты опроса граждан недействительными, если допущенные при проведении опроса граждан нарушения не позволяют с достоверностью установить результаты опроса граждан.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35. Если опрос проводился по нескольким вопросам, то подсчет голосов и составление протокола по каждому вопросу производится отдельно.</w:t>
      </w:r>
    </w:p>
    <w:p w:rsidR="003B1846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9" w:name="sub_1311"/>
      <w:r w:rsidRPr="003B1846">
        <w:rPr>
          <w:rFonts w:ascii="Times New Roman" w:hAnsi="Times New Roman" w:cs="Times New Roman"/>
          <w:color w:val="000000"/>
          <w:sz w:val="28"/>
          <w:szCs w:val="28"/>
        </w:rPr>
        <w:t>36. Протокол подписывается всеми членами комиссии.</w:t>
      </w:r>
      <w:bookmarkEnd w:id="9"/>
      <w:r w:rsidRPr="003B1846">
        <w:rPr>
          <w:rFonts w:ascii="Times New Roman" w:hAnsi="Times New Roman" w:cs="Times New Roman"/>
          <w:color w:val="000000"/>
          <w:sz w:val="28"/>
          <w:szCs w:val="28"/>
        </w:rPr>
        <w:t xml:space="preserve"> Первый протокол в течение десяти дней со дня окончания опроса граждан вместе со сброшюрованными опросными листами, списком участников опроса, опросным списком направляется Комиссией в Совет сельского поселения, второй направляется инициатору проведения опроса граждан. Протокол и остальная документация, связанная с проведением опроса граждан, подлежит хранению в течение 3 лет. По истечении срока указанные документы передаются на хранение в архив в порядке, установленном действующим законодательством.</w:t>
      </w:r>
    </w:p>
    <w:p w:rsidR="003821EE" w:rsidRPr="003B1846" w:rsidRDefault="003B1846" w:rsidP="003B1846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1846">
        <w:rPr>
          <w:rFonts w:ascii="Times New Roman" w:hAnsi="Times New Roman" w:cs="Times New Roman"/>
          <w:color w:val="000000"/>
          <w:sz w:val="28"/>
          <w:szCs w:val="28"/>
        </w:rPr>
        <w:t>37. Результаты опроса граждан доводятся до сведения жителей, проживающих на территории, где проводился опрос граждан, не позднее семи рабочих дней со дня принятия комиссией решения о результатах опроса граждан в порядке, установленном Советом сельского поселения.</w:t>
      </w:r>
    </w:p>
    <w:sectPr w:rsidR="003821EE" w:rsidRPr="003B1846" w:rsidSect="00E15EB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B0760"/>
    <w:multiLevelType w:val="hybridMultilevel"/>
    <w:tmpl w:val="B15C90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9578EE"/>
    <w:multiLevelType w:val="hybridMultilevel"/>
    <w:tmpl w:val="E38CFB6C"/>
    <w:lvl w:ilvl="0" w:tplc="9E721054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B2A0405"/>
    <w:multiLevelType w:val="hybridMultilevel"/>
    <w:tmpl w:val="E640DFE4"/>
    <w:lvl w:ilvl="0" w:tplc="2A5698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A25D6"/>
    <w:rsid w:val="000E2C59"/>
    <w:rsid w:val="00125352"/>
    <w:rsid w:val="00143AF7"/>
    <w:rsid w:val="0014522D"/>
    <w:rsid w:val="0016472A"/>
    <w:rsid w:val="00192187"/>
    <w:rsid w:val="001E4C35"/>
    <w:rsid w:val="00212197"/>
    <w:rsid w:val="00231598"/>
    <w:rsid w:val="00245A0E"/>
    <w:rsid w:val="00303809"/>
    <w:rsid w:val="00374E14"/>
    <w:rsid w:val="003821EE"/>
    <w:rsid w:val="003B1846"/>
    <w:rsid w:val="003D6B37"/>
    <w:rsid w:val="004912AC"/>
    <w:rsid w:val="004D07BB"/>
    <w:rsid w:val="004F18E2"/>
    <w:rsid w:val="00505A79"/>
    <w:rsid w:val="005454AC"/>
    <w:rsid w:val="0055301B"/>
    <w:rsid w:val="005B47E9"/>
    <w:rsid w:val="00622AC9"/>
    <w:rsid w:val="00632D4A"/>
    <w:rsid w:val="00645390"/>
    <w:rsid w:val="00670746"/>
    <w:rsid w:val="006D5E4B"/>
    <w:rsid w:val="006E3248"/>
    <w:rsid w:val="0070303C"/>
    <w:rsid w:val="0071015A"/>
    <w:rsid w:val="00736019"/>
    <w:rsid w:val="00740CAA"/>
    <w:rsid w:val="00753FE4"/>
    <w:rsid w:val="007552D6"/>
    <w:rsid w:val="00797B90"/>
    <w:rsid w:val="007D39E4"/>
    <w:rsid w:val="007F5410"/>
    <w:rsid w:val="00863D05"/>
    <w:rsid w:val="008D5367"/>
    <w:rsid w:val="009118E5"/>
    <w:rsid w:val="0092406B"/>
    <w:rsid w:val="009314C0"/>
    <w:rsid w:val="009343A5"/>
    <w:rsid w:val="00947ED7"/>
    <w:rsid w:val="009A1C1E"/>
    <w:rsid w:val="009A26B6"/>
    <w:rsid w:val="009C6887"/>
    <w:rsid w:val="00A060EA"/>
    <w:rsid w:val="00AD4E75"/>
    <w:rsid w:val="00AF21D7"/>
    <w:rsid w:val="00B04106"/>
    <w:rsid w:val="00B16411"/>
    <w:rsid w:val="00B86FD5"/>
    <w:rsid w:val="00BA0585"/>
    <w:rsid w:val="00BC53FD"/>
    <w:rsid w:val="00BD0519"/>
    <w:rsid w:val="00C17454"/>
    <w:rsid w:val="00C32037"/>
    <w:rsid w:val="00C90E57"/>
    <w:rsid w:val="00C91DD4"/>
    <w:rsid w:val="00CE300C"/>
    <w:rsid w:val="00D45D7D"/>
    <w:rsid w:val="00D8113C"/>
    <w:rsid w:val="00DA41E3"/>
    <w:rsid w:val="00DA6AFB"/>
    <w:rsid w:val="00DC43F3"/>
    <w:rsid w:val="00DF74A3"/>
    <w:rsid w:val="00E10FC0"/>
    <w:rsid w:val="00E13A67"/>
    <w:rsid w:val="00E15EB4"/>
    <w:rsid w:val="00E50935"/>
    <w:rsid w:val="00E5667D"/>
    <w:rsid w:val="00ED7B83"/>
    <w:rsid w:val="00F303C6"/>
    <w:rsid w:val="00F438D0"/>
    <w:rsid w:val="00F4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link w:val="ConsNormal0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  <w:style w:type="paragraph" w:customStyle="1" w:styleId="ConsTitle">
    <w:name w:val="ConsTitle"/>
    <w:rsid w:val="0092406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c">
    <w:name w:val="Body Text Indent"/>
    <w:basedOn w:val="a"/>
    <w:link w:val="ad"/>
    <w:uiPriority w:val="99"/>
    <w:unhideWhenUsed/>
    <w:rsid w:val="003821E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rsid w:val="003821EE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basedOn w:val="a"/>
    <w:link w:val="af"/>
    <w:uiPriority w:val="99"/>
    <w:unhideWhenUsed/>
    <w:rsid w:val="003821EE"/>
    <w:pPr>
      <w:spacing w:before="120"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0"/>
    <w:link w:val="ae"/>
    <w:uiPriority w:val="99"/>
    <w:rsid w:val="003821EE"/>
    <w:rPr>
      <w:rFonts w:ascii="Times New Roman" w:eastAsia="Times New Roman" w:hAnsi="Times New Roman" w:cs="Times New Roman"/>
      <w:sz w:val="28"/>
      <w:szCs w:val="20"/>
    </w:rPr>
  </w:style>
  <w:style w:type="character" w:customStyle="1" w:styleId="ConsNormal0">
    <w:name w:val="ConsNormal Знак"/>
    <w:basedOn w:val="a0"/>
    <w:link w:val="ConsNormal"/>
    <w:rsid w:val="003821EE"/>
    <w:rPr>
      <w:rFonts w:ascii="Arial" w:eastAsia="Times New Roman" w:hAnsi="Arial" w:cs="Arial"/>
      <w:sz w:val="20"/>
      <w:szCs w:val="20"/>
    </w:rPr>
  </w:style>
  <w:style w:type="paragraph" w:customStyle="1" w:styleId="af0">
    <w:name w:val="Нормальный (таблица)"/>
    <w:basedOn w:val="a"/>
    <w:next w:val="a"/>
    <w:uiPriority w:val="99"/>
    <w:rsid w:val="00E5093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.minjust.ru:8080/bigs/showDocument.html?id=E3F8CC7D-88FB-4536-8EAD-BE5A1E9B0ED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minjust.ru:8080/bigs/showDocument.html?id=1426AAE3-4FF6-4542-A880-4E85E28BA067" TargetMode="External"/><Relationship Id="rId5" Type="http://schemas.openxmlformats.org/officeDocument/2006/relationships/hyperlink" Target="http://pravo.minjust.ru:8080/bigs/showDocument.html?id=96E20C02-1B12-465A-B64C-24AA9227000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2152</Words>
  <Characters>12271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42</cp:revision>
  <cp:lastPrinted>2018-03-24T05:45:00Z</cp:lastPrinted>
  <dcterms:created xsi:type="dcterms:W3CDTF">2017-05-10T08:19:00Z</dcterms:created>
  <dcterms:modified xsi:type="dcterms:W3CDTF">2020-05-15T01:47:00Z</dcterms:modified>
</cp:coreProperties>
</file>