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E0F" w:rsidRPr="00FB495A" w:rsidRDefault="00B13E0F" w:rsidP="00FB4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95A">
        <w:rPr>
          <w:rFonts w:ascii="Times New Roman" w:hAnsi="Times New Roman" w:cs="Times New Roman"/>
          <w:b/>
          <w:sz w:val="28"/>
          <w:szCs w:val="28"/>
        </w:rPr>
        <w:t>Уголовная ответственность за совершение диверсии</w:t>
      </w:r>
    </w:p>
    <w:p w:rsidR="00FB495A" w:rsidRDefault="00FB495A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10A6" w:rsidRPr="00FB495A" w:rsidRDefault="006610A6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 xml:space="preserve">Согласно действующему российскому уголовному законодательству диверсия является уголовно-наказуемым деянием, предусмотренным статьей </w:t>
      </w:r>
      <w:r w:rsidRPr="00FB495A">
        <w:rPr>
          <w:rFonts w:ascii="Times New Roman" w:hAnsi="Times New Roman" w:cs="Times New Roman"/>
          <w:sz w:val="28"/>
          <w:szCs w:val="28"/>
        </w:rPr>
        <w:t>281 Уголовного кодекса Российской Федерации</w:t>
      </w:r>
      <w:r w:rsidRPr="00FB495A">
        <w:rPr>
          <w:rFonts w:ascii="Times New Roman" w:hAnsi="Times New Roman" w:cs="Times New Roman"/>
          <w:sz w:val="28"/>
          <w:szCs w:val="28"/>
        </w:rPr>
        <w:t>. У</w:t>
      </w:r>
      <w:r w:rsidR="00B13E0F" w:rsidRPr="00FB495A">
        <w:rPr>
          <w:rFonts w:ascii="Times New Roman" w:hAnsi="Times New Roman" w:cs="Times New Roman"/>
          <w:sz w:val="28"/>
          <w:szCs w:val="28"/>
        </w:rPr>
        <w:t xml:space="preserve">головная ответственность </w:t>
      </w:r>
      <w:r w:rsidRPr="00FB495A">
        <w:rPr>
          <w:rFonts w:ascii="Times New Roman" w:hAnsi="Times New Roman" w:cs="Times New Roman"/>
          <w:sz w:val="28"/>
          <w:szCs w:val="28"/>
        </w:rPr>
        <w:t>предусмотрена за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либо на нанесение вреда здоровью людей и (или) компонентам природной среды, если эти действия совершены в целях подрыва экономической безопасности и (или) обороноспособности Российской Федерации.</w:t>
      </w:r>
    </w:p>
    <w:p w:rsidR="00B13E0F" w:rsidRPr="00FB495A" w:rsidRDefault="00B13E0F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>Предмет</w:t>
      </w:r>
      <w:r w:rsidR="00FB495A" w:rsidRPr="00FB495A">
        <w:rPr>
          <w:rFonts w:ascii="Times New Roman" w:hAnsi="Times New Roman" w:cs="Times New Roman"/>
          <w:sz w:val="28"/>
          <w:szCs w:val="28"/>
        </w:rPr>
        <w:t xml:space="preserve">ами </w:t>
      </w:r>
      <w:r w:rsidRPr="00FB495A">
        <w:rPr>
          <w:rFonts w:ascii="Times New Roman" w:hAnsi="Times New Roman" w:cs="Times New Roman"/>
          <w:sz w:val="28"/>
          <w:szCs w:val="28"/>
        </w:rPr>
        <w:t>преступления являются объекты инфраструктуры железнодорожного, воздушного, морского, внутреннего водного, автомобильного транспорта и метрополитена, соответствующие гражданские транспортные средства, а также предприятия (производственные комплексы), сооружения (мосты, плотины), объекты средств связи, объекты жизнеобеспечения населения (водохранилища, линии электропередач</w:t>
      </w:r>
      <w:r w:rsidR="00FB495A" w:rsidRPr="00FB495A">
        <w:rPr>
          <w:rFonts w:ascii="Times New Roman" w:hAnsi="Times New Roman" w:cs="Times New Roman"/>
          <w:sz w:val="28"/>
          <w:szCs w:val="28"/>
        </w:rPr>
        <w:t xml:space="preserve">). </w:t>
      </w:r>
      <w:r w:rsidRPr="00FB495A">
        <w:rPr>
          <w:rFonts w:ascii="Times New Roman" w:hAnsi="Times New Roman" w:cs="Times New Roman"/>
          <w:sz w:val="28"/>
          <w:szCs w:val="28"/>
        </w:rPr>
        <w:t>Указанные объекты могут находиться в различн</w:t>
      </w:r>
      <w:r w:rsidR="00FB495A" w:rsidRPr="00FB495A">
        <w:rPr>
          <w:rFonts w:ascii="Times New Roman" w:hAnsi="Times New Roman" w:cs="Times New Roman"/>
          <w:sz w:val="28"/>
          <w:szCs w:val="28"/>
        </w:rPr>
        <w:t>ых</w:t>
      </w:r>
      <w:r w:rsidRPr="00FB495A">
        <w:rPr>
          <w:rFonts w:ascii="Times New Roman" w:hAnsi="Times New Roman" w:cs="Times New Roman"/>
          <w:sz w:val="28"/>
          <w:szCs w:val="28"/>
        </w:rPr>
        <w:t xml:space="preserve"> форм</w:t>
      </w:r>
      <w:r w:rsidR="00FB495A" w:rsidRPr="00FB495A">
        <w:rPr>
          <w:rFonts w:ascii="Times New Roman" w:hAnsi="Times New Roman" w:cs="Times New Roman"/>
          <w:sz w:val="28"/>
          <w:szCs w:val="28"/>
        </w:rPr>
        <w:t>ах</w:t>
      </w:r>
      <w:r w:rsidRPr="00FB495A">
        <w:rPr>
          <w:rFonts w:ascii="Times New Roman" w:hAnsi="Times New Roman" w:cs="Times New Roman"/>
          <w:sz w:val="28"/>
          <w:szCs w:val="28"/>
        </w:rPr>
        <w:t xml:space="preserve"> собственности.</w:t>
      </w:r>
    </w:p>
    <w:p w:rsidR="00B13E0F" w:rsidRPr="00FB495A" w:rsidRDefault="00B13E0F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>Объекты транспортной инфраструктуры</w:t>
      </w:r>
      <w:r w:rsidR="00FB495A">
        <w:rPr>
          <w:rFonts w:ascii="Times New Roman" w:hAnsi="Times New Roman" w:cs="Times New Roman"/>
          <w:sz w:val="28"/>
          <w:szCs w:val="28"/>
        </w:rPr>
        <w:t xml:space="preserve"> –</w:t>
      </w:r>
      <w:r w:rsidRPr="00FB495A">
        <w:rPr>
          <w:rFonts w:ascii="Times New Roman" w:hAnsi="Times New Roman" w:cs="Times New Roman"/>
          <w:sz w:val="28"/>
          <w:szCs w:val="28"/>
        </w:rPr>
        <w:t xml:space="preserve"> это технологический комплекс, включающий в себя железнодорожные, трамвайные и внутренние водные пути, контактные линии, автомобильные дороги, тоннели, эстакады, мосты, вокзалы, железнодорожные и автобусные станции, метрополитены, морские торговые, рыбные, специализированные и речные порты, портовые средства, судоходные гидротехнические сооружения, аэродромы, аэропорты, объекты систем связи, навигации и управления движением транспортных средств, а также иные обеспечивающие функционирование транспортного комплекса здания, сооружения, устройства и оборудование.</w:t>
      </w:r>
    </w:p>
    <w:p w:rsidR="00B13E0F" w:rsidRPr="00FB495A" w:rsidRDefault="00FB495A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B495A">
        <w:rPr>
          <w:rFonts w:ascii="Times New Roman" w:hAnsi="Times New Roman" w:cs="Times New Roman"/>
          <w:sz w:val="28"/>
          <w:szCs w:val="28"/>
        </w:rPr>
        <w:t>анно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B495A">
        <w:rPr>
          <w:rFonts w:ascii="Times New Roman" w:hAnsi="Times New Roman" w:cs="Times New Roman"/>
          <w:sz w:val="28"/>
          <w:szCs w:val="28"/>
        </w:rPr>
        <w:t xml:space="preserve"> </w:t>
      </w:r>
      <w:r w:rsidR="00B13E0F" w:rsidRPr="00FB495A">
        <w:rPr>
          <w:rFonts w:ascii="Times New Roman" w:hAnsi="Times New Roman" w:cs="Times New Roman"/>
          <w:sz w:val="28"/>
          <w:szCs w:val="28"/>
        </w:rPr>
        <w:t xml:space="preserve">преступления </w:t>
      </w:r>
      <w:r>
        <w:rPr>
          <w:rFonts w:ascii="Times New Roman" w:hAnsi="Times New Roman" w:cs="Times New Roman"/>
          <w:sz w:val="28"/>
          <w:szCs w:val="28"/>
        </w:rPr>
        <w:t xml:space="preserve">может быть совершено </w:t>
      </w:r>
      <w:r w:rsidR="00B13E0F" w:rsidRPr="00FB495A">
        <w:rPr>
          <w:rFonts w:ascii="Times New Roman" w:hAnsi="Times New Roman" w:cs="Times New Roman"/>
          <w:sz w:val="28"/>
          <w:szCs w:val="28"/>
        </w:rPr>
        <w:t>в форме взрыва; поджога; иных действий, направленных на разрушение или повреждение указанных объектов (затопление, крушение, выведение из строя)</w:t>
      </w:r>
      <w:r w:rsidRPr="00FB495A">
        <w:rPr>
          <w:rFonts w:ascii="Times New Roman" w:hAnsi="Times New Roman" w:cs="Times New Roman"/>
          <w:sz w:val="28"/>
          <w:szCs w:val="28"/>
        </w:rPr>
        <w:t>.</w:t>
      </w:r>
    </w:p>
    <w:p w:rsidR="00B13E0F" w:rsidRPr="00FB495A" w:rsidRDefault="00B13E0F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>Вышеуказанные действия наказываются лишением свободы на срок до</w:t>
      </w:r>
      <w:r w:rsidR="00FB495A">
        <w:rPr>
          <w:rFonts w:ascii="Times New Roman" w:hAnsi="Times New Roman" w:cs="Times New Roman"/>
          <w:sz w:val="28"/>
          <w:szCs w:val="28"/>
        </w:rPr>
        <w:t> </w:t>
      </w:r>
      <w:r w:rsidRPr="00FB495A">
        <w:rPr>
          <w:rFonts w:ascii="Times New Roman" w:hAnsi="Times New Roman" w:cs="Times New Roman"/>
          <w:sz w:val="28"/>
          <w:szCs w:val="28"/>
        </w:rPr>
        <w:t>2</w:t>
      </w:r>
      <w:r w:rsidR="00FB495A" w:rsidRPr="00FB495A">
        <w:rPr>
          <w:rFonts w:ascii="Times New Roman" w:hAnsi="Times New Roman" w:cs="Times New Roman"/>
          <w:sz w:val="28"/>
          <w:szCs w:val="28"/>
        </w:rPr>
        <w:t>0</w:t>
      </w:r>
      <w:r w:rsidRPr="00FB495A">
        <w:rPr>
          <w:rFonts w:ascii="Times New Roman" w:hAnsi="Times New Roman" w:cs="Times New Roman"/>
          <w:sz w:val="28"/>
          <w:szCs w:val="28"/>
        </w:rPr>
        <w:t xml:space="preserve"> лет либо пожизненным лишением свободы.</w:t>
      </w:r>
    </w:p>
    <w:p w:rsidR="00B13E0F" w:rsidRPr="00FB495A" w:rsidRDefault="00D7558A" w:rsidP="00FB495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B495A">
        <w:rPr>
          <w:rFonts w:ascii="Times New Roman" w:hAnsi="Times New Roman" w:cs="Times New Roman"/>
          <w:sz w:val="28"/>
          <w:szCs w:val="28"/>
        </w:rPr>
        <w:t xml:space="preserve">Диверсии </w:t>
      </w:r>
      <w:r w:rsidR="00FB495A" w:rsidRPr="00FB495A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FB495A">
        <w:rPr>
          <w:rFonts w:ascii="Times New Roman" w:hAnsi="Times New Roman" w:cs="Times New Roman"/>
          <w:sz w:val="28"/>
          <w:szCs w:val="28"/>
        </w:rPr>
        <w:t xml:space="preserve">могут совершаться посредством беспилотных летательных аппаратов. </w:t>
      </w:r>
      <w:r w:rsidRPr="00FB495A">
        <w:rPr>
          <w:rFonts w:ascii="Times New Roman" w:hAnsi="Times New Roman" w:cs="Times New Roman"/>
          <w:sz w:val="28"/>
          <w:szCs w:val="28"/>
        </w:rPr>
        <w:t>Каждый пользователь воздушного пространства обязан соблюдать Федеральные правила использования воздушного пространства Российской Федерации.</w:t>
      </w:r>
      <w:r w:rsidRPr="00FB495A">
        <w:rPr>
          <w:rFonts w:ascii="Times New Roman" w:hAnsi="Times New Roman" w:cs="Times New Roman"/>
          <w:sz w:val="28"/>
          <w:szCs w:val="28"/>
        </w:rPr>
        <w:t xml:space="preserve"> </w:t>
      </w:r>
      <w:r w:rsidRPr="00FB495A">
        <w:rPr>
          <w:rFonts w:ascii="Times New Roman" w:hAnsi="Times New Roman" w:cs="Times New Roman"/>
          <w:spacing w:val="-2"/>
          <w:sz w:val="28"/>
          <w:szCs w:val="28"/>
        </w:rPr>
        <w:t>Несанкционированное использование беспилотных летательных средств является основанием для привлечения к</w:t>
      </w:r>
      <w:r w:rsidR="00FB495A">
        <w:rPr>
          <w:rFonts w:ascii="Times New Roman" w:hAnsi="Times New Roman" w:cs="Times New Roman"/>
          <w:spacing w:val="-2"/>
          <w:sz w:val="28"/>
          <w:szCs w:val="28"/>
        </w:rPr>
        <w:t> </w:t>
      </w:r>
      <w:bookmarkStart w:id="0" w:name="_GoBack"/>
      <w:bookmarkEnd w:id="0"/>
      <w:r w:rsidRPr="00FB495A">
        <w:rPr>
          <w:rFonts w:ascii="Times New Roman" w:hAnsi="Times New Roman" w:cs="Times New Roman"/>
          <w:spacing w:val="-2"/>
          <w:sz w:val="28"/>
          <w:szCs w:val="28"/>
        </w:rPr>
        <w:t>административной ответственности по ст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>атье</w:t>
      </w:r>
      <w:r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 11.4 Кодекса Российской Федерации об административных правонарушениях (н</w:t>
      </w:r>
      <w:r w:rsidRPr="00FB495A">
        <w:rPr>
          <w:rFonts w:ascii="Times New Roman" w:hAnsi="Times New Roman" w:cs="Times New Roman"/>
          <w:spacing w:val="-2"/>
          <w:sz w:val="28"/>
          <w:szCs w:val="28"/>
        </w:rPr>
        <w:t>арушение правил использования воздушного пространства</w:t>
      </w:r>
      <w:r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). В случае отсутствия таком деянии </w:t>
      </w:r>
      <w:r w:rsidRPr="00FB495A">
        <w:rPr>
          <w:rFonts w:ascii="Times New Roman" w:hAnsi="Times New Roman" w:cs="Times New Roman"/>
          <w:spacing w:val="-2"/>
          <w:sz w:val="28"/>
          <w:szCs w:val="28"/>
        </w:rPr>
        <w:t>уголовно наказуемого деяния</w:t>
      </w:r>
      <w:r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гражданину будет наложен штраф в размере до 50 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тысяч 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рублей, должностному лицу – 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до 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150 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тысяч 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 xml:space="preserve">рублей, юридическому лицу – до 300 тысяч рублей </w:t>
      </w:r>
      <w:r w:rsidR="006610A6" w:rsidRPr="00FB495A">
        <w:rPr>
          <w:rFonts w:ascii="Times New Roman" w:hAnsi="Times New Roman" w:cs="Times New Roman"/>
          <w:spacing w:val="-2"/>
          <w:sz w:val="28"/>
          <w:szCs w:val="28"/>
        </w:rPr>
        <w:t>или административное приостановление деятельности на срок до 90 суток.</w:t>
      </w:r>
    </w:p>
    <w:sectPr w:rsidR="00B13E0F" w:rsidRPr="00FB4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0F"/>
    <w:rsid w:val="006610A6"/>
    <w:rsid w:val="006A0912"/>
    <w:rsid w:val="00B13E0F"/>
    <w:rsid w:val="00D7558A"/>
    <w:rsid w:val="00FB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23C4D"/>
  <w15:chartTrackingRefBased/>
  <w15:docId w15:val="{6C3D8284-4889-4BC4-B35B-929F1EA1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Макушев Дмитрий Иванович</dc:creator>
  <cp:keywords/>
  <dc:description/>
  <cp:lastModifiedBy>Макушев Дмитрий Иванович</cp:lastModifiedBy>
  <cp:revision>1</cp:revision>
  <dcterms:created xsi:type="dcterms:W3CDTF">2024-05-12T13:08:00Z</dcterms:created>
  <dcterms:modified xsi:type="dcterms:W3CDTF">2024-05-12T13:48:00Z</dcterms:modified>
</cp:coreProperties>
</file>