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1B3" w:rsidRPr="000D3EA0" w:rsidRDefault="001C21B3" w:rsidP="001C21B3">
      <w:pPr>
        <w:shd w:val="clear" w:color="auto" w:fill="FFFFFF"/>
        <w:spacing w:after="0" w:line="240" w:lineRule="auto"/>
        <w:jc w:val="center"/>
        <w:rPr>
          <w:rFonts w:ascii="Times New Roman" w:eastAsia="Times New Roman" w:hAnsi="Times New Roman" w:cs="Times New Roman"/>
          <w:b/>
          <w:bCs/>
          <w:spacing w:val="-1"/>
          <w:sz w:val="28"/>
          <w:szCs w:val="28"/>
        </w:rPr>
      </w:pPr>
      <w:r w:rsidRPr="000D3EA0">
        <w:rPr>
          <w:rFonts w:ascii="Times New Roman" w:eastAsia="Times New Roman" w:hAnsi="Times New Roman" w:cs="Times New Roman"/>
          <w:b/>
          <w:bCs/>
          <w:spacing w:val="-1"/>
          <w:sz w:val="28"/>
          <w:szCs w:val="28"/>
        </w:rPr>
        <w:t>Адми</w:t>
      </w:r>
      <w:r>
        <w:rPr>
          <w:rFonts w:ascii="Times New Roman" w:eastAsia="Times New Roman" w:hAnsi="Times New Roman" w:cs="Times New Roman"/>
          <w:b/>
          <w:bCs/>
          <w:spacing w:val="-1"/>
          <w:sz w:val="28"/>
          <w:szCs w:val="28"/>
        </w:rPr>
        <w:t xml:space="preserve">нистрация </w:t>
      </w:r>
    </w:p>
    <w:p w:rsidR="001C21B3" w:rsidRPr="000D3EA0" w:rsidRDefault="001C21B3" w:rsidP="001C21B3">
      <w:pPr>
        <w:shd w:val="clear" w:color="auto" w:fill="FFFFFF"/>
        <w:spacing w:after="0" w:line="240" w:lineRule="auto"/>
        <w:jc w:val="center"/>
        <w:rPr>
          <w:rFonts w:ascii="Times New Roman" w:eastAsia="Times New Roman" w:hAnsi="Times New Roman" w:cs="Times New Roman"/>
          <w:b/>
          <w:bCs/>
          <w:spacing w:val="-1"/>
          <w:sz w:val="28"/>
          <w:szCs w:val="28"/>
        </w:rPr>
      </w:pPr>
      <w:r>
        <w:rPr>
          <w:rFonts w:ascii="Times New Roman" w:eastAsia="Times New Roman" w:hAnsi="Times New Roman" w:cs="Times New Roman"/>
          <w:b/>
          <w:bCs/>
          <w:spacing w:val="-1"/>
          <w:sz w:val="28"/>
          <w:szCs w:val="28"/>
        </w:rPr>
        <w:t>сельское поселение «</w:t>
      </w:r>
      <w:proofErr w:type="spellStart"/>
      <w:r>
        <w:rPr>
          <w:rFonts w:ascii="Times New Roman" w:eastAsia="Times New Roman" w:hAnsi="Times New Roman" w:cs="Times New Roman"/>
          <w:b/>
          <w:bCs/>
          <w:spacing w:val="-1"/>
          <w:sz w:val="28"/>
          <w:szCs w:val="28"/>
        </w:rPr>
        <w:t>Таптанай</w:t>
      </w:r>
      <w:proofErr w:type="spellEnd"/>
      <w:r>
        <w:rPr>
          <w:rFonts w:ascii="Times New Roman" w:eastAsia="Times New Roman" w:hAnsi="Times New Roman" w:cs="Times New Roman"/>
          <w:b/>
          <w:bCs/>
          <w:spacing w:val="-1"/>
          <w:sz w:val="28"/>
          <w:szCs w:val="28"/>
        </w:rPr>
        <w:t>»</w:t>
      </w:r>
    </w:p>
    <w:p w:rsidR="001C21B3" w:rsidRPr="000D3EA0" w:rsidRDefault="001C21B3" w:rsidP="001C21B3">
      <w:pPr>
        <w:shd w:val="clear" w:color="auto" w:fill="FFFFFF"/>
        <w:spacing w:after="0" w:line="240" w:lineRule="auto"/>
        <w:jc w:val="center"/>
        <w:rPr>
          <w:rFonts w:ascii="Times New Roman" w:eastAsia="Times New Roman" w:hAnsi="Times New Roman" w:cs="Times New Roman"/>
          <w:b/>
          <w:sz w:val="28"/>
          <w:szCs w:val="28"/>
        </w:rPr>
      </w:pPr>
    </w:p>
    <w:p w:rsidR="001C21B3" w:rsidRDefault="001C21B3" w:rsidP="001C21B3">
      <w:pPr>
        <w:shd w:val="clear" w:color="auto" w:fill="FFFFFF"/>
        <w:spacing w:after="0" w:line="240" w:lineRule="auto"/>
        <w:jc w:val="center"/>
        <w:rPr>
          <w:rFonts w:ascii="Times New Roman" w:eastAsia="Times New Roman" w:hAnsi="Times New Roman" w:cs="Times New Roman"/>
          <w:b/>
          <w:bCs/>
          <w:spacing w:val="-1"/>
          <w:sz w:val="28"/>
          <w:szCs w:val="28"/>
        </w:rPr>
      </w:pPr>
      <w:r>
        <w:rPr>
          <w:rFonts w:ascii="Times New Roman" w:eastAsia="Times New Roman" w:hAnsi="Times New Roman" w:cs="Times New Roman"/>
          <w:b/>
          <w:bCs/>
          <w:spacing w:val="-1"/>
          <w:sz w:val="28"/>
          <w:szCs w:val="28"/>
        </w:rPr>
        <w:t>ПОСТАНОВЛЕНИЕ</w:t>
      </w:r>
    </w:p>
    <w:p w:rsidR="001C21B3" w:rsidRPr="000D3EA0" w:rsidRDefault="001C21B3" w:rsidP="001C21B3">
      <w:pPr>
        <w:shd w:val="clear" w:color="auto" w:fill="FFFFFF"/>
        <w:spacing w:after="0" w:line="240" w:lineRule="auto"/>
        <w:jc w:val="center"/>
        <w:rPr>
          <w:rFonts w:ascii="Times New Roman" w:eastAsia="Times New Roman" w:hAnsi="Times New Roman" w:cs="Times New Roman"/>
          <w:bCs/>
          <w:spacing w:val="-1"/>
          <w:sz w:val="28"/>
          <w:szCs w:val="28"/>
        </w:rPr>
      </w:pPr>
    </w:p>
    <w:p w:rsidR="001C21B3" w:rsidRPr="000D3EA0" w:rsidRDefault="001C21B3" w:rsidP="001C21B3">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Cs/>
          <w:color w:val="323232"/>
          <w:spacing w:val="-1"/>
          <w:sz w:val="28"/>
          <w:szCs w:val="28"/>
        </w:rPr>
        <w:t xml:space="preserve">20 </w:t>
      </w:r>
      <w:r>
        <w:rPr>
          <w:rFonts w:ascii="Times New Roman" w:eastAsia="Times New Roman" w:hAnsi="Times New Roman" w:cs="Times New Roman"/>
          <w:color w:val="000000"/>
          <w:sz w:val="28"/>
          <w:szCs w:val="28"/>
        </w:rPr>
        <w:t>мая</w:t>
      </w:r>
      <w:r w:rsidRPr="000D3EA0">
        <w:rPr>
          <w:rFonts w:ascii="Times New Roman" w:eastAsia="Times New Roman" w:hAnsi="Times New Roman" w:cs="Times New Roman"/>
          <w:color w:val="000000"/>
          <w:sz w:val="28"/>
          <w:szCs w:val="28"/>
        </w:rPr>
        <w:t xml:space="preserve"> 202</w:t>
      </w:r>
      <w:r>
        <w:rPr>
          <w:rFonts w:ascii="Times New Roman" w:eastAsia="Times New Roman" w:hAnsi="Times New Roman" w:cs="Times New Roman"/>
          <w:color w:val="000000"/>
          <w:sz w:val="28"/>
          <w:szCs w:val="28"/>
        </w:rPr>
        <w:t>4 года</w:t>
      </w:r>
      <w:r w:rsidRPr="000D3EA0">
        <w:rPr>
          <w:rFonts w:ascii="Times New Roman" w:eastAsia="Times New Roman" w:hAnsi="Times New Roman" w:cs="Times New Roman"/>
          <w:color w:val="000000"/>
          <w:sz w:val="28"/>
          <w:szCs w:val="28"/>
        </w:rPr>
        <w:tab/>
      </w:r>
      <w:r w:rsidRPr="000D3EA0">
        <w:rPr>
          <w:rFonts w:ascii="Times New Roman" w:eastAsia="Times New Roman" w:hAnsi="Times New Roman" w:cs="Times New Roman"/>
          <w:color w:val="000000"/>
          <w:sz w:val="28"/>
          <w:szCs w:val="28"/>
        </w:rPr>
        <w:tab/>
      </w:r>
      <w:r w:rsidRPr="000D3EA0">
        <w:rPr>
          <w:rFonts w:ascii="Times New Roman" w:eastAsia="Times New Roman" w:hAnsi="Times New Roman" w:cs="Times New Roman"/>
          <w:color w:val="000000"/>
          <w:sz w:val="28"/>
          <w:szCs w:val="28"/>
        </w:rPr>
        <w:tab/>
      </w:r>
      <w:r w:rsidRPr="000D3EA0">
        <w:rPr>
          <w:rFonts w:ascii="Times New Roman" w:eastAsia="Times New Roman" w:hAnsi="Times New Roman" w:cs="Times New Roman"/>
          <w:color w:val="000000"/>
          <w:sz w:val="28"/>
          <w:szCs w:val="28"/>
        </w:rPr>
        <w:tab/>
        <w:t xml:space="preserve">                                         </w:t>
      </w:r>
      <w:r>
        <w:rPr>
          <w:rFonts w:ascii="Times New Roman" w:eastAsia="Times New Roman" w:hAnsi="Times New Roman" w:cs="Times New Roman"/>
          <w:color w:val="000000"/>
          <w:sz w:val="28"/>
          <w:szCs w:val="28"/>
        </w:rPr>
        <w:t xml:space="preserve">                № 3</w:t>
      </w:r>
    </w:p>
    <w:p w:rsidR="001C21B3" w:rsidRPr="00BE43B7" w:rsidRDefault="001C21B3" w:rsidP="001C21B3">
      <w:pPr>
        <w:widowControl w:val="0"/>
        <w:suppressAutoHyphens/>
        <w:spacing w:after="0" w:line="240" w:lineRule="auto"/>
        <w:jc w:val="center"/>
        <w:rPr>
          <w:rFonts w:ascii="Times New Roman" w:eastAsia="Liberation Serif" w:hAnsi="Times New Roman" w:cs="Times New Roman"/>
          <w:b/>
          <w:kern w:val="1"/>
          <w:sz w:val="28"/>
          <w:szCs w:val="28"/>
        </w:rPr>
      </w:pPr>
      <w:r>
        <w:rPr>
          <w:rFonts w:ascii="Times New Roman" w:eastAsia="Times New Roman" w:hAnsi="Times New Roman" w:cs="Times New Roman"/>
          <w:color w:val="000000"/>
          <w:spacing w:val="-3"/>
          <w:sz w:val="28"/>
          <w:szCs w:val="28"/>
        </w:rPr>
        <w:t xml:space="preserve">с. </w:t>
      </w:r>
      <w:proofErr w:type="spellStart"/>
      <w:r>
        <w:rPr>
          <w:rFonts w:ascii="Times New Roman" w:eastAsia="Times New Roman" w:hAnsi="Times New Roman" w:cs="Times New Roman"/>
          <w:color w:val="000000"/>
          <w:spacing w:val="-3"/>
          <w:sz w:val="28"/>
          <w:szCs w:val="28"/>
        </w:rPr>
        <w:t>Таптанай</w:t>
      </w:r>
      <w:proofErr w:type="spellEnd"/>
    </w:p>
    <w:p w:rsidR="001C21B3" w:rsidRDefault="001C21B3" w:rsidP="001C21B3">
      <w:pPr>
        <w:pStyle w:val="a3"/>
        <w:rPr>
          <w:rFonts w:ascii="Times New Roman" w:hAnsi="Times New Roman" w:cs="Times New Roman"/>
          <w:sz w:val="28"/>
          <w:szCs w:val="28"/>
        </w:rPr>
      </w:pPr>
    </w:p>
    <w:p w:rsidR="00D24434" w:rsidRDefault="00D24434" w:rsidP="00D24434">
      <w:pPr>
        <w:rPr>
          <w:rFonts w:ascii="Times New Roman" w:hAnsi="Times New Roman" w:cs="Times New Roman"/>
          <w:sz w:val="28"/>
          <w:szCs w:val="28"/>
        </w:rPr>
      </w:pPr>
    </w:p>
    <w:p w:rsidR="0081062A" w:rsidRDefault="00D24434" w:rsidP="0081062A">
      <w:pPr>
        <w:jc w:val="center"/>
        <w:rPr>
          <w:rFonts w:ascii="Times New Roman" w:hAnsi="Times New Roman" w:cs="Times New Roman"/>
          <w:b/>
          <w:sz w:val="28"/>
          <w:szCs w:val="28"/>
        </w:rPr>
      </w:pPr>
      <w:r w:rsidRPr="003148C5">
        <w:rPr>
          <w:rFonts w:ascii="Times New Roman" w:hAnsi="Times New Roman" w:cs="Times New Roman"/>
          <w:b/>
          <w:sz w:val="28"/>
          <w:szCs w:val="28"/>
        </w:rPr>
        <w:t>О создании комиссии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w:t>
      </w:r>
    </w:p>
    <w:p w:rsidR="0081062A" w:rsidRPr="003148C5" w:rsidRDefault="0081062A" w:rsidP="0081062A">
      <w:pPr>
        <w:jc w:val="center"/>
        <w:rPr>
          <w:rFonts w:ascii="Times New Roman" w:hAnsi="Times New Roman" w:cs="Times New Roman"/>
          <w:b/>
          <w:sz w:val="28"/>
          <w:szCs w:val="28"/>
        </w:rPr>
      </w:pPr>
    </w:p>
    <w:p w:rsidR="00DE611D" w:rsidRDefault="00D24434" w:rsidP="0081062A">
      <w:pPr>
        <w:ind w:firstLine="567"/>
        <w:jc w:val="both"/>
        <w:rPr>
          <w:rFonts w:ascii="Times New Roman" w:hAnsi="Times New Roman" w:cs="Times New Roman"/>
          <w:sz w:val="28"/>
          <w:szCs w:val="28"/>
        </w:rPr>
      </w:pPr>
      <w:r w:rsidRPr="002B0344">
        <w:rPr>
          <w:rFonts w:ascii="Times New Roman" w:hAnsi="Times New Roman" w:cs="Times New Roman"/>
          <w:sz w:val="28"/>
          <w:szCs w:val="28"/>
        </w:rPr>
        <w:t xml:space="preserve">В целях реализации статьи 69.1 Федерального закона от 13.07.2015 N 218- ФЗ "О государственной регистрации недвижимости", в соответствии с приказом Федеральной службы государственной регистрации, кадастра и картографии от 28.04.2021 N П/0179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актов осмотра здания, сооружения или объекта незавершенного строительства при выявлении правообладателей ранее учтенных объектов недвижимости" и письмом </w:t>
      </w:r>
      <w:proofErr w:type="spellStart"/>
      <w:r w:rsidRPr="002B0344">
        <w:rPr>
          <w:rFonts w:ascii="Times New Roman" w:hAnsi="Times New Roman" w:cs="Times New Roman"/>
          <w:sz w:val="28"/>
          <w:szCs w:val="28"/>
        </w:rPr>
        <w:t>Росреестра</w:t>
      </w:r>
      <w:proofErr w:type="spellEnd"/>
      <w:r w:rsidRPr="002B0344">
        <w:rPr>
          <w:rFonts w:ascii="Times New Roman" w:hAnsi="Times New Roman" w:cs="Times New Roman"/>
          <w:sz w:val="28"/>
          <w:szCs w:val="28"/>
        </w:rPr>
        <w:t xml:space="preserve"> от 28.05.2021 N 01-3974-ГЕ/21 "О направлении Рекомендаций для органов исполнительной власти субъектов Российской Федерации и местного самоуправления по выявлению правообладателей ранее учтенных объектов недвижимости", руководствуясь Федеральным законом от 06.10.2003 N 131-ФЗ "Об общих принципах организации местного самоуправления в Российской Федерации", администрация </w:t>
      </w:r>
      <w:r w:rsidR="00DE611D">
        <w:rPr>
          <w:rFonts w:ascii="Times New Roman" w:hAnsi="Times New Roman" w:cs="Times New Roman"/>
          <w:sz w:val="28"/>
          <w:szCs w:val="28"/>
        </w:rPr>
        <w:t>сельского поселения</w:t>
      </w:r>
      <w:r w:rsidRPr="002B0344">
        <w:rPr>
          <w:rFonts w:ascii="Times New Roman" w:hAnsi="Times New Roman" w:cs="Times New Roman"/>
          <w:sz w:val="28"/>
          <w:szCs w:val="28"/>
        </w:rPr>
        <w:t xml:space="preserve"> «</w:t>
      </w:r>
      <w:proofErr w:type="spellStart"/>
      <w:r w:rsidR="00DE611D">
        <w:rPr>
          <w:rFonts w:ascii="Times New Roman" w:hAnsi="Times New Roman" w:cs="Times New Roman"/>
          <w:sz w:val="28"/>
          <w:szCs w:val="28"/>
        </w:rPr>
        <w:t>Таптанай</w:t>
      </w:r>
      <w:proofErr w:type="spellEnd"/>
      <w:r w:rsidRPr="002B0344">
        <w:rPr>
          <w:rFonts w:ascii="Times New Roman" w:hAnsi="Times New Roman" w:cs="Times New Roman"/>
          <w:sz w:val="28"/>
          <w:szCs w:val="28"/>
        </w:rPr>
        <w:t>»</w:t>
      </w:r>
    </w:p>
    <w:p w:rsidR="00514884" w:rsidRDefault="00D24434" w:rsidP="0081062A">
      <w:pPr>
        <w:ind w:firstLine="567"/>
        <w:jc w:val="both"/>
        <w:rPr>
          <w:rFonts w:ascii="Times New Roman" w:hAnsi="Times New Roman" w:cs="Times New Roman"/>
          <w:sz w:val="28"/>
          <w:szCs w:val="28"/>
        </w:rPr>
      </w:pPr>
      <w:r w:rsidRPr="002B0344">
        <w:rPr>
          <w:rFonts w:ascii="Times New Roman" w:hAnsi="Times New Roman" w:cs="Times New Roman"/>
          <w:sz w:val="28"/>
          <w:szCs w:val="28"/>
        </w:rPr>
        <w:t xml:space="preserve"> ПОСТАНОВЛЯЕТ: 1. Создать комиссию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расп</w:t>
      </w:r>
      <w:r w:rsidR="00FB4740">
        <w:rPr>
          <w:rFonts w:ascii="Times New Roman" w:hAnsi="Times New Roman" w:cs="Times New Roman"/>
          <w:sz w:val="28"/>
          <w:szCs w:val="28"/>
        </w:rPr>
        <w:t>оложенных на территории сельского п</w:t>
      </w:r>
      <w:r w:rsidRPr="002B0344">
        <w:rPr>
          <w:rFonts w:ascii="Times New Roman" w:hAnsi="Times New Roman" w:cs="Times New Roman"/>
          <w:sz w:val="28"/>
          <w:szCs w:val="28"/>
        </w:rPr>
        <w:t>оселени</w:t>
      </w:r>
      <w:r w:rsidR="00FB4740">
        <w:rPr>
          <w:rFonts w:ascii="Times New Roman" w:hAnsi="Times New Roman" w:cs="Times New Roman"/>
          <w:sz w:val="28"/>
          <w:szCs w:val="28"/>
        </w:rPr>
        <w:t>я</w:t>
      </w:r>
      <w:r w:rsidR="00D15B4C">
        <w:rPr>
          <w:rFonts w:ascii="Times New Roman" w:hAnsi="Times New Roman" w:cs="Times New Roman"/>
          <w:sz w:val="28"/>
          <w:szCs w:val="28"/>
        </w:rPr>
        <w:t>,</w:t>
      </w:r>
      <w:r w:rsidRPr="002B0344">
        <w:rPr>
          <w:rFonts w:ascii="Times New Roman" w:hAnsi="Times New Roman" w:cs="Times New Roman"/>
          <w:sz w:val="28"/>
          <w:szCs w:val="28"/>
        </w:rPr>
        <w:t xml:space="preserve"> согласно приложению N 1 к настоящему Постановлению. </w:t>
      </w:r>
    </w:p>
    <w:p w:rsidR="00BD71BC" w:rsidRDefault="00D24434" w:rsidP="0081062A">
      <w:pPr>
        <w:ind w:firstLine="567"/>
        <w:jc w:val="both"/>
        <w:rPr>
          <w:rFonts w:ascii="Times New Roman" w:hAnsi="Times New Roman" w:cs="Times New Roman"/>
          <w:sz w:val="28"/>
          <w:szCs w:val="28"/>
        </w:rPr>
      </w:pPr>
      <w:r w:rsidRPr="002B0344">
        <w:rPr>
          <w:rFonts w:ascii="Times New Roman" w:hAnsi="Times New Roman" w:cs="Times New Roman"/>
          <w:sz w:val="28"/>
          <w:szCs w:val="28"/>
        </w:rPr>
        <w:t>2. Утвердить Положение о комиссии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расп</w:t>
      </w:r>
      <w:r w:rsidR="00BD71BC">
        <w:rPr>
          <w:rFonts w:ascii="Times New Roman" w:hAnsi="Times New Roman" w:cs="Times New Roman"/>
          <w:sz w:val="28"/>
          <w:szCs w:val="28"/>
        </w:rPr>
        <w:t>оложенных на территории сельского</w:t>
      </w:r>
      <w:r w:rsidRPr="002B0344">
        <w:rPr>
          <w:rFonts w:ascii="Times New Roman" w:hAnsi="Times New Roman" w:cs="Times New Roman"/>
          <w:sz w:val="28"/>
          <w:szCs w:val="28"/>
        </w:rPr>
        <w:t xml:space="preserve"> поселени</w:t>
      </w:r>
      <w:r w:rsidR="00BD71BC">
        <w:rPr>
          <w:rFonts w:ascii="Times New Roman" w:hAnsi="Times New Roman" w:cs="Times New Roman"/>
          <w:sz w:val="28"/>
          <w:szCs w:val="28"/>
        </w:rPr>
        <w:t>я,</w:t>
      </w:r>
      <w:r w:rsidRPr="002B0344">
        <w:rPr>
          <w:rFonts w:ascii="Times New Roman" w:hAnsi="Times New Roman" w:cs="Times New Roman"/>
          <w:sz w:val="28"/>
          <w:szCs w:val="28"/>
        </w:rPr>
        <w:t xml:space="preserve"> согласно приложению N 2 к настоящему Постановлению. </w:t>
      </w:r>
    </w:p>
    <w:p w:rsidR="00D24434" w:rsidRDefault="00D24434" w:rsidP="0081062A">
      <w:pPr>
        <w:ind w:firstLine="567"/>
        <w:jc w:val="both"/>
        <w:rPr>
          <w:rFonts w:ascii="Times New Roman" w:hAnsi="Times New Roman" w:cs="Times New Roman"/>
          <w:sz w:val="28"/>
          <w:szCs w:val="28"/>
        </w:rPr>
      </w:pPr>
      <w:r w:rsidRPr="002B0344">
        <w:rPr>
          <w:rFonts w:ascii="Times New Roman" w:hAnsi="Times New Roman" w:cs="Times New Roman"/>
          <w:sz w:val="28"/>
          <w:szCs w:val="28"/>
        </w:rPr>
        <w:t>3. Контроль за исполнением настоящего постановления оставляю за</w:t>
      </w:r>
      <w:r w:rsidR="002E01AA">
        <w:rPr>
          <w:rFonts w:ascii="Times New Roman" w:hAnsi="Times New Roman" w:cs="Times New Roman"/>
          <w:sz w:val="28"/>
          <w:szCs w:val="28"/>
        </w:rPr>
        <w:t xml:space="preserve"> собой.</w:t>
      </w:r>
    </w:p>
    <w:p w:rsidR="002E01AA" w:rsidRPr="00B61FB4" w:rsidRDefault="00B61FB4" w:rsidP="0081062A">
      <w:pPr>
        <w:ind w:firstLine="567"/>
        <w:jc w:val="both"/>
        <w:rPr>
          <w:rFonts w:ascii="Times New Roman" w:hAnsi="Times New Roman" w:cs="Times New Roman"/>
          <w:sz w:val="28"/>
          <w:szCs w:val="28"/>
        </w:rPr>
      </w:pPr>
      <w:r w:rsidRPr="00B61FB4">
        <w:rPr>
          <w:rFonts w:ascii="Times New Roman" w:hAnsi="Times New Roman" w:cs="Times New Roman"/>
          <w:sz w:val="28"/>
          <w:szCs w:val="28"/>
        </w:rPr>
        <w:lastRenderedPageBreak/>
        <w:t xml:space="preserve">4. Настоящее постановление вступает в силу после его официального опубликования на официальном сайте </w:t>
      </w:r>
      <w:r w:rsidR="00AF5AB3">
        <w:rPr>
          <w:rFonts w:ascii="Times New Roman" w:hAnsi="Times New Roman" w:cs="Times New Roman"/>
          <w:sz w:val="28"/>
          <w:szCs w:val="28"/>
        </w:rPr>
        <w:t>сельского поселения</w:t>
      </w:r>
      <w:r w:rsidRPr="00B61FB4">
        <w:rPr>
          <w:rFonts w:ascii="Times New Roman" w:hAnsi="Times New Roman" w:cs="Times New Roman"/>
          <w:sz w:val="28"/>
          <w:szCs w:val="28"/>
        </w:rPr>
        <w:t xml:space="preserve"> «</w:t>
      </w:r>
      <w:proofErr w:type="spellStart"/>
      <w:r w:rsidR="00AF5AB3">
        <w:rPr>
          <w:rFonts w:ascii="Times New Roman" w:hAnsi="Times New Roman" w:cs="Times New Roman"/>
          <w:sz w:val="28"/>
          <w:szCs w:val="28"/>
        </w:rPr>
        <w:t>Таптанай</w:t>
      </w:r>
      <w:proofErr w:type="spellEnd"/>
      <w:r w:rsidR="00BE2A7F">
        <w:rPr>
          <w:rFonts w:ascii="Times New Roman" w:hAnsi="Times New Roman" w:cs="Times New Roman"/>
          <w:sz w:val="28"/>
          <w:szCs w:val="28"/>
        </w:rPr>
        <w:t>»</w:t>
      </w:r>
      <w:r w:rsidRPr="00B61FB4">
        <w:rPr>
          <w:rFonts w:ascii="Times New Roman" w:hAnsi="Times New Roman" w:cs="Times New Roman"/>
          <w:sz w:val="28"/>
          <w:szCs w:val="28"/>
        </w:rPr>
        <w:t>.</w:t>
      </w:r>
    </w:p>
    <w:p w:rsidR="00E46727" w:rsidRDefault="00E46727"/>
    <w:p w:rsidR="00364C5B" w:rsidRDefault="00364C5B"/>
    <w:p w:rsidR="00364C5B" w:rsidRDefault="00364C5B">
      <w:pPr>
        <w:rPr>
          <w:rFonts w:ascii="Times New Roman" w:hAnsi="Times New Roman" w:cs="Times New Roman"/>
          <w:sz w:val="28"/>
          <w:szCs w:val="28"/>
        </w:rPr>
      </w:pPr>
      <w:proofErr w:type="spellStart"/>
      <w:r w:rsidRPr="00364C5B">
        <w:rPr>
          <w:rFonts w:ascii="Times New Roman" w:hAnsi="Times New Roman" w:cs="Times New Roman"/>
          <w:sz w:val="28"/>
          <w:szCs w:val="28"/>
        </w:rPr>
        <w:t>И.о</w:t>
      </w:r>
      <w:proofErr w:type="spellEnd"/>
      <w:r w:rsidRPr="00364C5B">
        <w:rPr>
          <w:rFonts w:ascii="Times New Roman" w:hAnsi="Times New Roman" w:cs="Times New Roman"/>
          <w:sz w:val="28"/>
          <w:szCs w:val="28"/>
        </w:rPr>
        <w:t>. главы СП «</w:t>
      </w:r>
      <w:proofErr w:type="spellStart"/>
      <w:proofErr w:type="gramStart"/>
      <w:r w:rsidRPr="00364C5B">
        <w:rPr>
          <w:rFonts w:ascii="Times New Roman" w:hAnsi="Times New Roman" w:cs="Times New Roman"/>
          <w:sz w:val="28"/>
          <w:szCs w:val="28"/>
        </w:rPr>
        <w:t>Таптанай</w:t>
      </w:r>
      <w:proofErr w:type="spellEnd"/>
      <w:r w:rsidRPr="00364C5B">
        <w:rPr>
          <w:rFonts w:ascii="Times New Roman" w:hAnsi="Times New Roman" w:cs="Times New Roman"/>
          <w:sz w:val="28"/>
          <w:szCs w:val="28"/>
        </w:rPr>
        <w:t xml:space="preserve">»   </w:t>
      </w:r>
      <w:proofErr w:type="gramEnd"/>
      <w:r w:rsidRPr="00364C5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64C5B">
        <w:rPr>
          <w:rFonts w:ascii="Times New Roman" w:hAnsi="Times New Roman" w:cs="Times New Roman"/>
          <w:sz w:val="28"/>
          <w:szCs w:val="28"/>
        </w:rPr>
        <w:t xml:space="preserve">                                    </w:t>
      </w:r>
      <w:proofErr w:type="spellStart"/>
      <w:r w:rsidRPr="00364C5B">
        <w:rPr>
          <w:rFonts w:ascii="Times New Roman" w:hAnsi="Times New Roman" w:cs="Times New Roman"/>
          <w:sz w:val="28"/>
          <w:szCs w:val="28"/>
        </w:rPr>
        <w:t>Н.Д.Жигжитжапова</w:t>
      </w:r>
      <w:proofErr w:type="spellEnd"/>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Pr="00BD2D18" w:rsidRDefault="006F697D" w:rsidP="006F697D">
      <w:pPr>
        <w:pStyle w:val="a3"/>
        <w:jc w:val="right"/>
        <w:rPr>
          <w:rFonts w:ascii="Times New Roman" w:hAnsi="Times New Roman" w:cs="Times New Roman"/>
          <w:sz w:val="28"/>
          <w:szCs w:val="28"/>
        </w:rPr>
      </w:pPr>
      <w:r w:rsidRPr="00BD2D18">
        <w:rPr>
          <w:rFonts w:ascii="Times New Roman" w:hAnsi="Times New Roman" w:cs="Times New Roman"/>
          <w:sz w:val="28"/>
          <w:szCs w:val="28"/>
        </w:rPr>
        <w:lastRenderedPageBreak/>
        <w:t>Приложение 1</w:t>
      </w:r>
    </w:p>
    <w:p w:rsidR="006F697D" w:rsidRDefault="006F697D" w:rsidP="006F697D">
      <w:pPr>
        <w:pStyle w:val="a3"/>
        <w:jc w:val="right"/>
        <w:rPr>
          <w:rFonts w:ascii="Times New Roman" w:hAnsi="Times New Roman" w:cs="Times New Roman"/>
          <w:sz w:val="28"/>
          <w:szCs w:val="28"/>
        </w:rPr>
      </w:pPr>
      <w:r w:rsidRPr="00BD2D18">
        <w:rPr>
          <w:rFonts w:ascii="Times New Roman" w:hAnsi="Times New Roman" w:cs="Times New Roman"/>
          <w:sz w:val="28"/>
          <w:szCs w:val="28"/>
        </w:rPr>
        <w:t>к постановлению администрации</w:t>
      </w:r>
    </w:p>
    <w:p w:rsidR="006F697D" w:rsidRDefault="006F697D" w:rsidP="006F697D">
      <w:pPr>
        <w:pStyle w:val="a3"/>
        <w:jc w:val="right"/>
        <w:rPr>
          <w:rFonts w:ascii="Times New Roman" w:hAnsi="Times New Roman" w:cs="Times New Roman"/>
          <w:sz w:val="28"/>
          <w:szCs w:val="28"/>
        </w:rPr>
      </w:pPr>
      <w:r>
        <w:rPr>
          <w:rFonts w:ascii="Times New Roman" w:hAnsi="Times New Roman" w:cs="Times New Roman"/>
          <w:sz w:val="28"/>
          <w:szCs w:val="28"/>
        </w:rPr>
        <w:t>сельского поселения «</w:t>
      </w:r>
      <w:proofErr w:type="spellStart"/>
      <w:r>
        <w:rPr>
          <w:rFonts w:ascii="Times New Roman" w:hAnsi="Times New Roman" w:cs="Times New Roman"/>
          <w:sz w:val="28"/>
          <w:szCs w:val="28"/>
        </w:rPr>
        <w:t>Таптанай</w:t>
      </w:r>
      <w:proofErr w:type="spellEnd"/>
      <w:r>
        <w:rPr>
          <w:rFonts w:ascii="Times New Roman" w:hAnsi="Times New Roman" w:cs="Times New Roman"/>
          <w:sz w:val="28"/>
          <w:szCs w:val="28"/>
        </w:rPr>
        <w:t>»</w:t>
      </w:r>
    </w:p>
    <w:p w:rsidR="006F697D" w:rsidRDefault="006F697D" w:rsidP="006F697D">
      <w:pPr>
        <w:pStyle w:val="a3"/>
        <w:jc w:val="right"/>
        <w:rPr>
          <w:rFonts w:ascii="Times New Roman" w:hAnsi="Times New Roman" w:cs="Times New Roman"/>
          <w:sz w:val="28"/>
          <w:szCs w:val="28"/>
        </w:rPr>
      </w:pPr>
      <w:r>
        <w:rPr>
          <w:rFonts w:ascii="Times New Roman" w:hAnsi="Times New Roman" w:cs="Times New Roman"/>
          <w:sz w:val="28"/>
          <w:szCs w:val="28"/>
        </w:rPr>
        <w:t xml:space="preserve">от «20» мая 2024 </w:t>
      </w:r>
      <w:proofErr w:type="gramStart"/>
      <w:r>
        <w:rPr>
          <w:rFonts w:ascii="Times New Roman" w:hAnsi="Times New Roman" w:cs="Times New Roman"/>
          <w:sz w:val="28"/>
          <w:szCs w:val="28"/>
        </w:rPr>
        <w:t>года  №</w:t>
      </w:r>
      <w:proofErr w:type="gramEnd"/>
      <w:r>
        <w:rPr>
          <w:rFonts w:ascii="Times New Roman" w:hAnsi="Times New Roman" w:cs="Times New Roman"/>
          <w:sz w:val="28"/>
          <w:szCs w:val="28"/>
        </w:rPr>
        <w:t xml:space="preserve"> 3</w:t>
      </w: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center"/>
        <w:rPr>
          <w:rFonts w:ascii="Times New Roman" w:hAnsi="Times New Roman" w:cs="Times New Roman"/>
          <w:b/>
          <w:sz w:val="28"/>
          <w:szCs w:val="28"/>
        </w:rPr>
      </w:pPr>
      <w:r>
        <w:rPr>
          <w:rFonts w:ascii="Times New Roman" w:hAnsi="Times New Roman" w:cs="Times New Roman"/>
          <w:b/>
          <w:sz w:val="28"/>
          <w:szCs w:val="28"/>
        </w:rPr>
        <w:t>СОСТАВ</w:t>
      </w:r>
    </w:p>
    <w:p w:rsidR="006F697D" w:rsidRDefault="006F697D" w:rsidP="006F697D">
      <w:pPr>
        <w:pStyle w:val="a3"/>
        <w:jc w:val="center"/>
        <w:rPr>
          <w:rFonts w:ascii="Times New Roman" w:hAnsi="Times New Roman" w:cs="Times New Roman"/>
          <w:b/>
          <w:sz w:val="28"/>
          <w:szCs w:val="28"/>
        </w:rPr>
      </w:pPr>
      <w:r>
        <w:rPr>
          <w:rFonts w:ascii="Times New Roman" w:hAnsi="Times New Roman" w:cs="Times New Roman"/>
          <w:b/>
          <w:sz w:val="28"/>
          <w:szCs w:val="28"/>
        </w:rPr>
        <w:t>КОМИССИИ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w:t>
      </w:r>
    </w:p>
    <w:p w:rsidR="006F697D" w:rsidRDefault="006F697D" w:rsidP="006F697D">
      <w:pPr>
        <w:pStyle w:val="a3"/>
        <w:jc w:val="center"/>
        <w:rPr>
          <w:rFonts w:ascii="Times New Roman" w:hAnsi="Times New Roman" w:cs="Times New Roman"/>
          <w:b/>
          <w:sz w:val="28"/>
          <w:szCs w:val="28"/>
        </w:rPr>
      </w:pPr>
    </w:p>
    <w:tbl>
      <w:tblPr>
        <w:tblStyle w:val="a6"/>
        <w:tblW w:w="0" w:type="auto"/>
        <w:tblLook w:val="04A0" w:firstRow="1" w:lastRow="0" w:firstColumn="1" w:lastColumn="0" w:noHBand="0" w:noVBand="1"/>
      </w:tblPr>
      <w:tblGrid>
        <w:gridCol w:w="2802"/>
        <w:gridCol w:w="3190"/>
        <w:gridCol w:w="3191"/>
      </w:tblGrid>
      <w:tr w:rsidR="006F697D" w:rsidTr="009B754C">
        <w:tc>
          <w:tcPr>
            <w:tcW w:w="2802" w:type="dxa"/>
          </w:tcPr>
          <w:p w:rsidR="006F697D" w:rsidRPr="0080055F" w:rsidRDefault="006F697D" w:rsidP="009B754C">
            <w:pPr>
              <w:pStyle w:val="a3"/>
              <w:jc w:val="center"/>
              <w:rPr>
                <w:rFonts w:ascii="Times New Roman" w:hAnsi="Times New Roman" w:cs="Times New Roman"/>
                <w:sz w:val="28"/>
                <w:szCs w:val="28"/>
              </w:rPr>
            </w:pPr>
            <w:r w:rsidRPr="0080055F">
              <w:rPr>
                <w:rFonts w:ascii="Times New Roman" w:hAnsi="Times New Roman" w:cs="Times New Roman"/>
                <w:sz w:val="28"/>
                <w:szCs w:val="28"/>
              </w:rPr>
              <w:t xml:space="preserve">Председатель </w:t>
            </w:r>
            <w:r>
              <w:rPr>
                <w:rFonts w:ascii="Times New Roman" w:hAnsi="Times New Roman" w:cs="Times New Roman"/>
                <w:sz w:val="28"/>
                <w:szCs w:val="28"/>
              </w:rPr>
              <w:t>комиссии</w:t>
            </w:r>
          </w:p>
        </w:tc>
        <w:tc>
          <w:tcPr>
            <w:tcW w:w="3190" w:type="dxa"/>
          </w:tcPr>
          <w:p w:rsidR="006F697D" w:rsidRPr="0080055F" w:rsidRDefault="006F697D" w:rsidP="009B754C">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Жигжитжапова</w:t>
            </w:r>
            <w:proofErr w:type="spellEnd"/>
            <w:r>
              <w:rPr>
                <w:rFonts w:ascii="Times New Roman" w:hAnsi="Times New Roman" w:cs="Times New Roman"/>
                <w:sz w:val="28"/>
                <w:szCs w:val="28"/>
              </w:rPr>
              <w:t xml:space="preserve"> Н.Д.</w:t>
            </w:r>
          </w:p>
        </w:tc>
        <w:tc>
          <w:tcPr>
            <w:tcW w:w="3191" w:type="dxa"/>
          </w:tcPr>
          <w:p w:rsidR="006F697D" w:rsidRPr="0080055F" w:rsidRDefault="006F697D" w:rsidP="009B754C">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главы сельского поселения «</w:t>
            </w:r>
            <w:proofErr w:type="spellStart"/>
            <w:r>
              <w:rPr>
                <w:rFonts w:ascii="Times New Roman" w:hAnsi="Times New Roman" w:cs="Times New Roman"/>
                <w:sz w:val="28"/>
                <w:szCs w:val="28"/>
              </w:rPr>
              <w:t>Таптанай</w:t>
            </w:r>
            <w:proofErr w:type="spellEnd"/>
            <w:r>
              <w:rPr>
                <w:rFonts w:ascii="Times New Roman" w:hAnsi="Times New Roman" w:cs="Times New Roman"/>
                <w:sz w:val="28"/>
                <w:szCs w:val="28"/>
              </w:rPr>
              <w:t>»</w:t>
            </w:r>
          </w:p>
        </w:tc>
      </w:tr>
      <w:tr w:rsidR="006F697D" w:rsidTr="009B754C">
        <w:tc>
          <w:tcPr>
            <w:tcW w:w="2802" w:type="dxa"/>
          </w:tcPr>
          <w:p w:rsidR="006F697D" w:rsidRPr="0080055F" w:rsidRDefault="006F697D" w:rsidP="009B754C">
            <w:pPr>
              <w:pStyle w:val="a3"/>
              <w:jc w:val="center"/>
              <w:rPr>
                <w:rFonts w:ascii="Times New Roman" w:hAnsi="Times New Roman" w:cs="Times New Roman"/>
                <w:sz w:val="28"/>
                <w:szCs w:val="28"/>
              </w:rPr>
            </w:pPr>
            <w:r>
              <w:rPr>
                <w:rFonts w:ascii="Times New Roman" w:hAnsi="Times New Roman" w:cs="Times New Roman"/>
                <w:sz w:val="28"/>
                <w:szCs w:val="28"/>
              </w:rPr>
              <w:t>Заместитель и секретарь председателя комиссии</w:t>
            </w:r>
          </w:p>
        </w:tc>
        <w:tc>
          <w:tcPr>
            <w:tcW w:w="3190" w:type="dxa"/>
          </w:tcPr>
          <w:p w:rsidR="006F697D" w:rsidRPr="0080055F" w:rsidRDefault="006F697D" w:rsidP="009B754C">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Дармаева</w:t>
            </w:r>
            <w:proofErr w:type="spellEnd"/>
            <w:r>
              <w:rPr>
                <w:rFonts w:ascii="Times New Roman" w:hAnsi="Times New Roman" w:cs="Times New Roman"/>
                <w:sz w:val="28"/>
                <w:szCs w:val="28"/>
              </w:rPr>
              <w:t xml:space="preserve"> В.Д.</w:t>
            </w:r>
          </w:p>
        </w:tc>
        <w:tc>
          <w:tcPr>
            <w:tcW w:w="3191" w:type="dxa"/>
          </w:tcPr>
          <w:p w:rsidR="006F697D" w:rsidRPr="0080055F" w:rsidRDefault="006F697D" w:rsidP="009B754C">
            <w:pPr>
              <w:pStyle w:val="a3"/>
              <w:jc w:val="center"/>
              <w:rPr>
                <w:rFonts w:ascii="Times New Roman" w:hAnsi="Times New Roman" w:cs="Times New Roman"/>
                <w:sz w:val="28"/>
                <w:szCs w:val="28"/>
              </w:rPr>
            </w:pPr>
            <w:r>
              <w:rPr>
                <w:rFonts w:ascii="Times New Roman" w:hAnsi="Times New Roman" w:cs="Times New Roman"/>
                <w:sz w:val="28"/>
                <w:szCs w:val="28"/>
              </w:rPr>
              <w:t>Главный специалист</w:t>
            </w:r>
          </w:p>
        </w:tc>
      </w:tr>
      <w:tr w:rsidR="006F697D" w:rsidTr="009B754C">
        <w:tc>
          <w:tcPr>
            <w:tcW w:w="2802" w:type="dxa"/>
          </w:tcPr>
          <w:p w:rsidR="006F697D" w:rsidRPr="0080055F" w:rsidRDefault="006F697D" w:rsidP="009B754C">
            <w:pPr>
              <w:pStyle w:val="a3"/>
              <w:jc w:val="center"/>
              <w:rPr>
                <w:rFonts w:ascii="Times New Roman" w:hAnsi="Times New Roman" w:cs="Times New Roman"/>
                <w:sz w:val="28"/>
                <w:szCs w:val="28"/>
              </w:rPr>
            </w:pPr>
            <w:r>
              <w:rPr>
                <w:rFonts w:ascii="Times New Roman" w:hAnsi="Times New Roman" w:cs="Times New Roman"/>
                <w:sz w:val="28"/>
                <w:szCs w:val="28"/>
              </w:rPr>
              <w:t>Член комиссии</w:t>
            </w:r>
          </w:p>
        </w:tc>
        <w:tc>
          <w:tcPr>
            <w:tcW w:w="3190" w:type="dxa"/>
          </w:tcPr>
          <w:p w:rsidR="006F697D" w:rsidRPr="0080055F" w:rsidRDefault="006F697D" w:rsidP="009B754C">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Данзанова</w:t>
            </w:r>
            <w:proofErr w:type="spellEnd"/>
            <w:r>
              <w:rPr>
                <w:rFonts w:ascii="Times New Roman" w:hAnsi="Times New Roman" w:cs="Times New Roman"/>
                <w:sz w:val="28"/>
                <w:szCs w:val="28"/>
              </w:rPr>
              <w:t xml:space="preserve"> Н.Т.</w:t>
            </w:r>
          </w:p>
        </w:tc>
        <w:tc>
          <w:tcPr>
            <w:tcW w:w="3191" w:type="dxa"/>
          </w:tcPr>
          <w:p w:rsidR="006F697D" w:rsidRPr="0080055F" w:rsidRDefault="006F697D" w:rsidP="009B754C">
            <w:pPr>
              <w:pStyle w:val="a3"/>
              <w:jc w:val="center"/>
              <w:rPr>
                <w:rFonts w:ascii="Times New Roman" w:hAnsi="Times New Roman" w:cs="Times New Roman"/>
                <w:sz w:val="28"/>
                <w:szCs w:val="28"/>
              </w:rPr>
            </w:pPr>
            <w:r>
              <w:rPr>
                <w:rFonts w:ascii="Times New Roman" w:hAnsi="Times New Roman" w:cs="Times New Roman"/>
                <w:sz w:val="28"/>
                <w:szCs w:val="28"/>
              </w:rPr>
              <w:t>Специалист по налогам</w:t>
            </w:r>
          </w:p>
        </w:tc>
      </w:tr>
      <w:tr w:rsidR="006F697D" w:rsidTr="009B754C">
        <w:tc>
          <w:tcPr>
            <w:tcW w:w="2802" w:type="dxa"/>
          </w:tcPr>
          <w:p w:rsidR="006F697D" w:rsidRPr="0080055F" w:rsidRDefault="006F697D" w:rsidP="009B754C">
            <w:pPr>
              <w:pStyle w:val="a3"/>
              <w:jc w:val="center"/>
              <w:rPr>
                <w:rFonts w:ascii="Times New Roman" w:hAnsi="Times New Roman" w:cs="Times New Roman"/>
                <w:sz w:val="28"/>
                <w:szCs w:val="28"/>
              </w:rPr>
            </w:pPr>
            <w:r>
              <w:rPr>
                <w:rFonts w:ascii="Times New Roman" w:hAnsi="Times New Roman" w:cs="Times New Roman"/>
                <w:sz w:val="28"/>
                <w:szCs w:val="28"/>
              </w:rPr>
              <w:t>Член комиссии</w:t>
            </w:r>
          </w:p>
        </w:tc>
        <w:tc>
          <w:tcPr>
            <w:tcW w:w="3190" w:type="dxa"/>
          </w:tcPr>
          <w:p w:rsidR="006F697D" w:rsidRPr="0080055F" w:rsidRDefault="006F697D" w:rsidP="009B754C">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Шойжапов</w:t>
            </w:r>
            <w:proofErr w:type="spellEnd"/>
            <w:r>
              <w:rPr>
                <w:rFonts w:ascii="Times New Roman" w:hAnsi="Times New Roman" w:cs="Times New Roman"/>
                <w:sz w:val="28"/>
                <w:szCs w:val="28"/>
              </w:rPr>
              <w:t xml:space="preserve"> Б.Б.</w:t>
            </w:r>
          </w:p>
        </w:tc>
        <w:tc>
          <w:tcPr>
            <w:tcW w:w="3191" w:type="dxa"/>
          </w:tcPr>
          <w:p w:rsidR="006F697D" w:rsidRPr="0080055F" w:rsidRDefault="006F697D" w:rsidP="009B754C">
            <w:pPr>
              <w:pStyle w:val="a3"/>
              <w:jc w:val="center"/>
              <w:rPr>
                <w:rFonts w:ascii="Times New Roman" w:hAnsi="Times New Roman" w:cs="Times New Roman"/>
                <w:sz w:val="28"/>
                <w:szCs w:val="28"/>
              </w:rPr>
            </w:pPr>
            <w:r>
              <w:rPr>
                <w:rFonts w:ascii="Times New Roman" w:hAnsi="Times New Roman" w:cs="Times New Roman"/>
                <w:sz w:val="28"/>
                <w:szCs w:val="28"/>
              </w:rPr>
              <w:t>Завхоз</w:t>
            </w:r>
          </w:p>
        </w:tc>
      </w:tr>
    </w:tbl>
    <w:p w:rsidR="006F697D" w:rsidRPr="00BD2D18" w:rsidRDefault="006F697D" w:rsidP="006F697D">
      <w:pPr>
        <w:pStyle w:val="a3"/>
        <w:jc w:val="center"/>
        <w:rPr>
          <w:rFonts w:ascii="Times New Roman" w:hAnsi="Times New Roman" w:cs="Times New Roman"/>
          <w:b/>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Pr="00BD2D18" w:rsidRDefault="006F697D" w:rsidP="006F697D">
      <w:pPr>
        <w:pStyle w:val="a3"/>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6F697D" w:rsidRDefault="006F697D" w:rsidP="006F697D">
      <w:pPr>
        <w:pStyle w:val="a3"/>
        <w:jc w:val="right"/>
        <w:rPr>
          <w:rFonts w:ascii="Times New Roman" w:hAnsi="Times New Roman" w:cs="Times New Roman"/>
          <w:sz w:val="28"/>
          <w:szCs w:val="28"/>
        </w:rPr>
      </w:pPr>
      <w:r w:rsidRPr="00BD2D18">
        <w:rPr>
          <w:rFonts w:ascii="Times New Roman" w:hAnsi="Times New Roman" w:cs="Times New Roman"/>
          <w:sz w:val="28"/>
          <w:szCs w:val="28"/>
        </w:rPr>
        <w:t>к постановлению администрации</w:t>
      </w:r>
    </w:p>
    <w:p w:rsidR="006F697D" w:rsidRDefault="006F697D" w:rsidP="006F697D">
      <w:pPr>
        <w:pStyle w:val="a3"/>
        <w:jc w:val="right"/>
        <w:rPr>
          <w:rFonts w:ascii="Times New Roman" w:hAnsi="Times New Roman" w:cs="Times New Roman"/>
          <w:sz w:val="28"/>
          <w:szCs w:val="28"/>
        </w:rPr>
      </w:pPr>
      <w:r>
        <w:rPr>
          <w:rFonts w:ascii="Times New Roman" w:hAnsi="Times New Roman" w:cs="Times New Roman"/>
          <w:sz w:val="28"/>
          <w:szCs w:val="28"/>
        </w:rPr>
        <w:t>сельского поселения «</w:t>
      </w:r>
      <w:proofErr w:type="spellStart"/>
      <w:r>
        <w:rPr>
          <w:rFonts w:ascii="Times New Roman" w:hAnsi="Times New Roman" w:cs="Times New Roman"/>
          <w:sz w:val="28"/>
          <w:szCs w:val="28"/>
        </w:rPr>
        <w:t>Таптанай</w:t>
      </w:r>
      <w:proofErr w:type="spellEnd"/>
      <w:r>
        <w:rPr>
          <w:rFonts w:ascii="Times New Roman" w:hAnsi="Times New Roman" w:cs="Times New Roman"/>
          <w:sz w:val="28"/>
          <w:szCs w:val="28"/>
        </w:rPr>
        <w:t>»</w:t>
      </w:r>
    </w:p>
    <w:p w:rsidR="006F697D" w:rsidRDefault="006F697D" w:rsidP="006F697D">
      <w:pPr>
        <w:pStyle w:val="a3"/>
        <w:jc w:val="right"/>
        <w:rPr>
          <w:rFonts w:ascii="Times New Roman" w:hAnsi="Times New Roman" w:cs="Times New Roman"/>
          <w:sz w:val="28"/>
          <w:szCs w:val="28"/>
        </w:rPr>
      </w:pPr>
      <w:r>
        <w:rPr>
          <w:rFonts w:ascii="Times New Roman" w:hAnsi="Times New Roman" w:cs="Times New Roman"/>
          <w:sz w:val="28"/>
          <w:szCs w:val="28"/>
        </w:rPr>
        <w:t xml:space="preserve">от «20» мая 2024 </w:t>
      </w:r>
      <w:proofErr w:type="gramStart"/>
      <w:r>
        <w:rPr>
          <w:rFonts w:ascii="Times New Roman" w:hAnsi="Times New Roman" w:cs="Times New Roman"/>
          <w:sz w:val="28"/>
          <w:szCs w:val="28"/>
        </w:rPr>
        <w:t>года  №</w:t>
      </w:r>
      <w:proofErr w:type="gramEnd"/>
      <w:r>
        <w:rPr>
          <w:rFonts w:ascii="Times New Roman" w:hAnsi="Times New Roman" w:cs="Times New Roman"/>
          <w:sz w:val="28"/>
          <w:szCs w:val="28"/>
        </w:rPr>
        <w:t xml:space="preserve"> 3</w:t>
      </w: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center"/>
        <w:rPr>
          <w:rFonts w:ascii="Times New Roman" w:hAnsi="Times New Roman" w:cs="Times New Roman"/>
          <w:b/>
          <w:sz w:val="28"/>
          <w:szCs w:val="28"/>
        </w:rPr>
      </w:pPr>
      <w:r>
        <w:rPr>
          <w:rFonts w:ascii="Times New Roman" w:hAnsi="Times New Roman" w:cs="Times New Roman"/>
          <w:b/>
          <w:sz w:val="28"/>
          <w:szCs w:val="28"/>
        </w:rPr>
        <w:t>ПОЛОЖЕНИЕ</w:t>
      </w:r>
    </w:p>
    <w:p w:rsidR="006F697D" w:rsidRDefault="006F697D" w:rsidP="006F697D">
      <w:pPr>
        <w:pStyle w:val="a3"/>
        <w:jc w:val="center"/>
        <w:rPr>
          <w:rFonts w:ascii="Times New Roman" w:hAnsi="Times New Roman" w:cs="Times New Roman"/>
          <w:b/>
          <w:sz w:val="28"/>
          <w:szCs w:val="28"/>
        </w:rPr>
      </w:pPr>
      <w:r>
        <w:rPr>
          <w:rFonts w:ascii="Times New Roman" w:hAnsi="Times New Roman" w:cs="Times New Roman"/>
          <w:b/>
          <w:sz w:val="28"/>
          <w:szCs w:val="28"/>
        </w:rPr>
        <w:t>О КОМИССИИ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РАСПОЛОЖЕННЫХ НА ТЕРРИТОРИИ СЕЛЬСКИХ ПОСЕЛЕНИЙ</w:t>
      </w:r>
    </w:p>
    <w:p w:rsidR="006F697D" w:rsidRDefault="006F697D" w:rsidP="006F697D">
      <w:pPr>
        <w:pStyle w:val="a3"/>
        <w:jc w:val="center"/>
        <w:rPr>
          <w:rFonts w:ascii="Times New Roman" w:hAnsi="Times New Roman" w:cs="Times New Roman"/>
          <w:b/>
          <w:sz w:val="28"/>
          <w:szCs w:val="28"/>
        </w:rPr>
      </w:pPr>
    </w:p>
    <w:p w:rsidR="006F697D" w:rsidRDefault="006F697D" w:rsidP="006F697D">
      <w:pPr>
        <w:pStyle w:val="a3"/>
        <w:numPr>
          <w:ilvl w:val="0"/>
          <w:numId w:val="1"/>
        </w:numPr>
        <w:jc w:val="center"/>
        <w:rPr>
          <w:rFonts w:ascii="Times New Roman" w:hAnsi="Times New Roman" w:cs="Times New Roman"/>
          <w:b/>
          <w:sz w:val="28"/>
          <w:szCs w:val="28"/>
        </w:rPr>
      </w:pPr>
      <w:r>
        <w:rPr>
          <w:rFonts w:ascii="Times New Roman" w:hAnsi="Times New Roman" w:cs="Times New Roman"/>
          <w:b/>
          <w:sz w:val="28"/>
          <w:szCs w:val="28"/>
        </w:rPr>
        <w:t>Общие положения</w:t>
      </w:r>
    </w:p>
    <w:p w:rsidR="006F697D" w:rsidRDefault="006F697D" w:rsidP="006F697D">
      <w:pPr>
        <w:pStyle w:val="a3"/>
        <w:ind w:left="142"/>
        <w:rPr>
          <w:rFonts w:ascii="Times New Roman" w:hAnsi="Times New Roman" w:cs="Times New Roman"/>
          <w:b/>
          <w:sz w:val="28"/>
          <w:szCs w:val="28"/>
        </w:rPr>
      </w:pPr>
    </w:p>
    <w:p w:rsidR="006F697D" w:rsidRDefault="006F697D" w:rsidP="006F697D">
      <w:pPr>
        <w:pStyle w:val="a3"/>
        <w:numPr>
          <w:ilvl w:val="1"/>
          <w:numId w:val="1"/>
        </w:numPr>
        <w:ind w:left="0" w:firstLine="273"/>
        <w:jc w:val="both"/>
        <w:rPr>
          <w:rFonts w:ascii="Times New Roman" w:hAnsi="Times New Roman" w:cs="Times New Roman"/>
          <w:sz w:val="28"/>
          <w:szCs w:val="28"/>
        </w:rPr>
      </w:pPr>
      <w:r w:rsidRPr="00E03C61">
        <w:rPr>
          <w:rFonts w:ascii="Times New Roman" w:hAnsi="Times New Roman" w:cs="Times New Roman"/>
          <w:sz w:val="28"/>
          <w:szCs w:val="28"/>
        </w:rPr>
        <w:t xml:space="preserve">Комиссия </w:t>
      </w:r>
      <w:r>
        <w:rPr>
          <w:rFonts w:ascii="Times New Roman" w:hAnsi="Times New Roman" w:cs="Times New Roman"/>
          <w:sz w:val="28"/>
          <w:szCs w:val="28"/>
        </w:rPr>
        <w:t>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сельского поселения «</w:t>
      </w:r>
      <w:proofErr w:type="spellStart"/>
      <w:r>
        <w:rPr>
          <w:rFonts w:ascii="Times New Roman" w:hAnsi="Times New Roman" w:cs="Times New Roman"/>
          <w:sz w:val="28"/>
          <w:szCs w:val="28"/>
        </w:rPr>
        <w:t>Таптанай</w:t>
      </w:r>
      <w:proofErr w:type="spellEnd"/>
      <w:r>
        <w:rPr>
          <w:rFonts w:ascii="Times New Roman" w:hAnsi="Times New Roman" w:cs="Times New Roman"/>
          <w:sz w:val="28"/>
          <w:szCs w:val="28"/>
        </w:rPr>
        <w:t>» (далее - Комиссия) является органом, созданным в целях реализации норм, установленных Федеральным законом от 30.12.2020 № 518-ФЗ «О внесении изменений в отдельные законодательные акты Российской Федерации», ст. 69.1 Федерального закона от 13.07.2015 № 218-ФЗ «О государственной регистрации недвижимости», приказом Федеральной службы государственной регистрации, кадастра и картографии от 28.04.2021 № П/0179.</w:t>
      </w:r>
    </w:p>
    <w:p w:rsidR="006F697D" w:rsidRDefault="006F697D" w:rsidP="006F697D">
      <w:pPr>
        <w:pStyle w:val="a3"/>
        <w:numPr>
          <w:ilvl w:val="1"/>
          <w:numId w:val="1"/>
        </w:numPr>
        <w:ind w:left="0" w:firstLine="273"/>
        <w:jc w:val="both"/>
        <w:rPr>
          <w:rFonts w:ascii="Times New Roman" w:hAnsi="Times New Roman" w:cs="Times New Roman"/>
          <w:sz w:val="28"/>
          <w:szCs w:val="28"/>
        </w:rPr>
      </w:pPr>
      <w:r>
        <w:rPr>
          <w:rFonts w:ascii="Times New Roman" w:hAnsi="Times New Roman" w:cs="Times New Roman"/>
          <w:sz w:val="28"/>
          <w:szCs w:val="28"/>
        </w:rPr>
        <w:t xml:space="preserve"> В своей деятельности комиссия руководствуется законодательством Российской Федерации, нормативно-правовыми актами Забайкальского края, а также настоящим положением.</w:t>
      </w:r>
    </w:p>
    <w:p w:rsidR="006F697D" w:rsidRDefault="006F697D" w:rsidP="006F697D">
      <w:pPr>
        <w:pStyle w:val="a3"/>
        <w:numPr>
          <w:ilvl w:val="1"/>
          <w:numId w:val="1"/>
        </w:numPr>
        <w:ind w:left="0" w:firstLine="273"/>
        <w:jc w:val="both"/>
        <w:rPr>
          <w:rFonts w:ascii="Times New Roman" w:hAnsi="Times New Roman" w:cs="Times New Roman"/>
          <w:sz w:val="28"/>
          <w:szCs w:val="28"/>
        </w:rPr>
      </w:pPr>
      <w:r>
        <w:rPr>
          <w:rFonts w:ascii="Times New Roman" w:hAnsi="Times New Roman" w:cs="Times New Roman"/>
          <w:sz w:val="28"/>
          <w:szCs w:val="28"/>
        </w:rPr>
        <w:t xml:space="preserve"> Деятельность Комиссии осуществляется на основе принципов равноправия членов Комиссии и гласности в работе.</w:t>
      </w:r>
    </w:p>
    <w:p w:rsidR="006F697D" w:rsidRDefault="006F697D" w:rsidP="006F697D">
      <w:pPr>
        <w:pStyle w:val="a3"/>
        <w:ind w:left="720"/>
        <w:jc w:val="both"/>
        <w:rPr>
          <w:rFonts w:ascii="Times New Roman" w:hAnsi="Times New Roman" w:cs="Times New Roman"/>
          <w:sz w:val="28"/>
          <w:szCs w:val="28"/>
        </w:rPr>
      </w:pPr>
    </w:p>
    <w:p w:rsidR="006F697D" w:rsidRDefault="006F697D" w:rsidP="006F697D">
      <w:pPr>
        <w:pStyle w:val="a3"/>
        <w:numPr>
          <w:ilvl w:val="0"/>
          <w:numId w:val="1"/>
        </w:numPr>
        <w:jc w:val="center"/>
        <w:rPr>
          <w:rFonts w:ascii="Times New Roman" w:hAnsi="Times New Roman" w:cs="Times New Roman"/>
          <w:b/>
          <w:sz w:val="28"/>
          <w:szCs w:val="28"/>
        </w:rPr>
      </w:pPr>
      <w:r w:rsidRPr="00000265">
        <w:rPr>
          <w:rFonts w:ascii="Times New Roman" w:hAnsi="Times New Roman" w:cs="Times New Roman"/>
          <w:b/>
          <w:sz w:val="28"/>
          <w:szCs w:val="28"/>
        </w:rPr>
        <w:t>Основные</w:t>
      </w:r>
      <w:r>
        <w:rPr>
          <w:rFonts w:ascii="Times New Roman" w:hAnsi="Times New Roman" w:cs="Times New Roman"/>
          <w:b/>
          <w:sz w:val="28"/>
          <w:szCs w:val="28"/>
        </w:rPr>
        <w:t xml:space="preserve"> задачи, функции и права Комиссии</w:t>
      </w:r>
    </w:p>
    <w:p w:rsidR="006F697D" w:rsidRDefault="006F697D" w:rsidP="006F697D">
      <w:pPr>
        <w:pStyle w:val="a3"/>
        <w:ind w:left="720"/>
        <w:rPr>
          <w:rFonts w:ascii="Times New Roman" w:hAnsi="Times New Roman" w:cs="Times New Roman"/>
          <w:b/>
          <w:sz w:val="28"/>
          <w:szCs w:val="28"/>
        </w:rPr>
      </w:pPr>
    </w:p>
    <w:p w:rsidR="006F697D" w:rsidRDefault="006F697D" w:rsidP="006F697D">
      <w:pPr>
        <w:pStyle w:val="a3"/>
        <w:numPr>
          <w:ilvl w:val="1"/>
          <w:numId w:val="1"/>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 Основной задачей Комиссии является проведение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w:t>
      </w:r>
    </w:p>
    <w:p w:rsidR="006F697D" w:rsidRDefault="006F697D" w:rsidP="006F697D">
      <w:pPr>
        <w:pStyle w:val="a3"/>
        <w:numPr>
          <w:ilvl w:val="1"/>
          <w:numId w:val="1"/>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 Комиссия в соответствии с возложенными на нее задачами осуществляет следующие функции и действия:</w:t>
      </w:r>
    </w:p>
    <w:p w:rsidR="006F697D" w:rsidRDefault="006F697D" w:rsidP="006F697D">
      <w:pPr>
        <w:pStyle w:val="a3"/>
        <w:numPr>
          <w:ilvl w:val="0"/>
          <w:numId w:val="2"/>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обеспечивает размещение на официальных сайтах сельского поселения, на чьей территории расположен объект осмотра, а также на информационных щитах в границах соответствующего населенного пункта уведомления о проведении </w:t>
      </w:r>
      <w:proofErr w:type="gramStart"/>
      <w:r>
        <w:rPr>
          <w:rFonts w:ascii="Times New Roman" w:hAnsi="Times New Roman" w:cs="Times New Roman"/>
          <w:sz w:val="28"/>
          <w:szCs w:val="28"/>
        </w:rPr>
        <w:t>осмотра  объекта</w:t>
      </w:r>
      <w:proofErr w:type="gramEnd"/>
      <w:r>
        <w:rPr>
          <w:rFonts w:ascii="Times New Roman" w:hAnsi="Times New Roman" w:cs="Times New Roman"/>
          <w:sz w:val="28"/>
          <w:szCs w:val="28"/>
        </w:rPr>
        <w:t>(</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недвижимости с указанием даты и периода проведения осмотра;</w:t>
      </w:r>
    </w:p>
    <w:p w:rsidR="006F697D" w:rsidRDefault="006F697D" w:rsidP="006F697D">
      <w:pPr>
        <w:pStyle w:val="a3"/>
        <w:numPr>
          <w:ilvl w:val="0"/>
          <w:numId w:val="2"/>
        </w:numPr>
        <w:ind w:left="0" w:firstLine="284"/>
        <w:jc w:val="both"/>
        <w:rPr>
          <w:rFonts w:ascii="Times New Roman" w:hAnsi="Times New Roman" w:cs="Times New Roman"/>
          <w:sz w:val="28"/>
          <w:szCs w:val="28"/>
        </w:rPr>
      </w:pPr>
      <w:r>
        <w:rPr>
          <w:rFonts w:ascii="Times New Roman" w:hAnsi="Times New Roman" w:cs="Times New Roman"/>
          <w:sz w:val="28"/>
          <w:szCs w:val="28"/>
        </w:rPr>
        <w:lastRenderedPageBreak/>
        <w:t>в указанную в уведомлении дату Комиссия проводит визуальный осмотр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недвижимости, по результатам осмотра оформляется Акт осмотра (форма утверждена приказом Федеральной службы государственной регистрации, кадастра и картографии от 28.04.2021 № П/0179), подписывается членами комиссии. К акту осмотра прилагаются материалы </w:t>
      </w:r>
      <w:proofErr w:type="spellStart"/>
      <w:r>
        <w:rPr>
          <w:rFonts w:ascii="Times New Roman" w:hAnsi="Times New Roman" w:cs="Times New Roman"/>
          <w:sz w:val="28"/>
          <w:szCs w:val="28"/>
        </w:rPr>
        <w:t>фотофиксации</w:t>
      </w:r>
      <w:proofErr w:type="spellEnd"/>
      <w:r>
        <w:rPr>
          <w:rFonts w:ascii="Times New Roman" w:hAnsi="Times New Roman" w:cs="Times New Roman"/>
          <w:sz w:val="28"/>
          <w:szCs w:val="28"/>
        </w:rPr>
        <w:t xml:space="preserve"> объекта (в случае его существования) либо месторасположения объекта на местности и картографическом материале (в случае если объект прекратил существование);</w:t>
      </w:r>
    </w:p>
    <w:p w:rsidR="006F697D" w:rsidRDefault="006F697D" w:rsidP="006F697D">
      <w:pPr>
        <w:pStyle w:val="a3"/>
        <w:numPr>
          <w:ilvl w:val="0"/>
          <w:numId w:val="2"/>
        </w:numPr>
        <w:ind w:left="0" w:firstLine="284"/>
        <w:jc w:val="both"/>
        <w:rPr>
          <w:rFonts w:ascii="Times New Roman" w:hAnsi="Times New Roman" w:cs="Times New Roman"/>
          <w:sz w:val="28"/>
          <w:szCs w:val="28"/>
        </w:rPr>
      </w:pPr>
      <w:r>
        <w:rPr>
          <w:rFonts w:ascii="Times New Roman" w:hAnsi="Times New Roman" w:cs="Times New Roman"/>
          <w:sz w:val="28"/>
          <w:szCs w:val="28"/>
        </w:rPr>
        <w:t>комиссия проводит анализ сведений, в том числе о правообладателях ранее учтенных объектов недвижимости, содержащихся в документах, находящихся в архивах и (или) в распоряжении органов, осуществляющих данные мероприятия;</w:t>
      </w:r>
    </w:p>
    <w:p w:rsidR="006F697D" w:rsidRDefault="006F697D" w:rsidP="006F697D">
      <w:pPr>
        <w:pStyle w:val="a3"/>
        <w:numPr>
          <w:ilvl w:val="0"/>
          <w:numId w:val="2"/>
        </w:numPr>
        <w:ind w:left="0" w:firstLine="284"/>
        <w:jc w:val="both"/>
        <w:rPr>
          <w:rFonts w:ascii="Times New Roman" w:hAnsi="Times New Roman" w:cs="Times New Roman"/>
          <w:sz w:val="28"/>
          <w:szCs w:val="28"/>
        </w:rPr>
      </w:pPr>
      <w:r>
        <w:rPr>
          <w:rFonts w:ascii="Times New Roman" w:hAnsi="Times New Roman" w:cs="Times New Roman"/>
          <w:sz w:val="28"/>
          <w:szCs w:val="28"/>
        </w:rPr>
        <w:t>направляет в отдел экономики, управления имуществом и земельным отношениям Администрации муниципального района «</w:t>
      </w:r>
      <w:proofErr w:type="spellStart"/>
      <w:r>
        <w:rPr>
          <w:rFonts w:ascii="Times New Roman" w:hAnsi="Times New Roman" w:cs="Times New Roman"/>
          <w:sz w:val="28"/>
          <w:szCs w:val="28"/>
        </w:rPr>
        <w:t>Дульдургинский</w:t>
      </w:r>
      <w:proofErr w:type="spellEnd"/>
      <w:r>
        <w:rPr>
          <w:rFonts w:ascii="Times New Roman" w:hAnsi="Times New Roman" w:cs="Times New Roman"/>
          <w:sz w:val="28"/>
          <w:szCs w:val="28"/>
        </w:rPr>
        <w:t xml:space="preserve"> район» Акт осмотра, оформленный в установленном порядке, и прилагающийся к нему материал для осуществления следующих действий:</w:t>
      </w:r>
    </w:p>
    <w:p w:rsidR="006F697D" w:rsidRDefault="006F697D" w:rsidP="006F697D">
      <w:pPr>
        <w:pStyle w:val="a3"/>
        <w:ind w:firstLine="284"/>
        <w:jc w:val="both"/>
        <w:rPr>
          <w:rFonts w:ascii="Times New Roman" w:hAnsi="Times New Roman" w:cs="Times New Roman"/>
          <w:sz w:val="28"/>
          <w:szCs w:val="28"/>
        </w:rPr>
      </w:pPr>
      <w:r>
        <w:rPr>
          <w:rFonts w:ascii="Times New Roman" w:hAnsi="Times New Roman" w:cs="Times New Roman"/>
          <w:sz w:val="28"/>
          <w:szCs w:val="28"/>
        </w:rPr>
        <w:t xml:space="preserve">- в случае подтверждения по результатам осмотра факта существования здания, сооружения или объекта незавершенного строительства акт такого осмотра </w:t>
      </w:r>
      <w:proofErr w:type="gramStart"/>
      <w:r>
        <w:rPr>
          <w:rFonts w:ascii="Times New Roman" w:hAnsi="Times New Roman" w:cs="Times New Roman"/>
          <w:sz w:val="28"/>
          <w:szCs w:val="28"/>
        </w:rPr>
        <w:t>является  приложением</w:t>
      </w:r>
      <w:proofErr w:type="gramEnd"/>
      <w:r>
        <w:rPr>
          <w:rFonts w:ascii="Times New Roman" w:hAnsi="Times New Roman" w:cs="Times New Roman"/>
          <w:sz w:val="28"/>
          <w:szCs w:val="28"/>
        </w:rPr>
        <w:t xml:space="preserve"> к проекту решения о выявлении правообладателя ранее учтенного объекта недвижимости;</w:t>
      </w:r>
    </w:p>
    <w:p w:rsidR="006F697D" w:rsidRDefault="006F697D" w:rsidP="006F697D">
      <w:pPr>
        <w:pStyle w:val="a3"/>
        <w:ind w:firstLine="284"/>
        <w:jc w:val="both"/>
        <w:rPr>
          <w:rFonts w:ascii="Times New Roman" w:hAnsi="Times New Roman" w:cs="Times New Roman"/>
          <w:sz w:val="28"/>
          <w:szCs w:val="28"/>
        </w:rPr>
      </w:pPr>
      <w:r>
        <w:rPr>
          <w:rFonts w:ascii="Times New Roman" w:hAnsi="Times New Roman" w:cs="Times New Roman"/>
          <w:sz w:val="28"/>
          <w:szCs w:val="28"/>
        </w:rPr>
        <w:t>- в случае если по результатам осмотра здание, сооружение или объект незавершенного строительства прекратили свое существование, акт осмотра является приложением к заявлению о снятии с государственного кадастрового учета такого объекта недвижимости, с таким заявлением уполномоченный орган обязан обратиться в орган регистрации прав;</w:t>
      </w:r>
    </w:p>
    <w:p w:rsidR="006F697D" w:rsidRDefault="006F697D" w:rsidP="006F697D">
      <w:pPr>
        <w:pStyle w:val="a3"/>
        <w:ind w:firstLine="284"/>
        <w:jc w:val="both"/>
        <w:rPr>
          <w:rFonts w:ascii="Times New Roman" w:hAnsi="Times New Roman" w:cs="Times New Roman"/>
          <w:sz w:val="28"/>
          <w:szCs w:val="28"/>
        </w:rPr>
      </w:pPr>
      <w:r>
        <w:rPr>
          <w:rFonts w:ascii="Times New Roman" w:hAnsi="Times New Roman" w:cs="Times New Roman"/>
          <w:sz w:val="28"/>
          <w:szCs w:val="28"/>
        </w:rPr>
        <w:t xml:space="preserve">5) в случае если в ходе проводимых Комиссией мероприятий выявлены объекты недвижимости, сведения о которых отсутствуют в ЕГРН, имеющие признаки самовольных построек (в частности,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возведенное или созданные без получения на это необходимых в силу закона согласований, разрешений),  сведения о таких объектах недвижимости в течение 10 рабочих дней со дня выявления указанных объектов направляются в Управление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по Забайкальскому краю для осуществления мероприятий в сфере государственного земельного надзора и в орган муниципального земельного контроля для принятия соответствующих мер.</w:t>
      </w:r>
    </w:p>
    <w:p w:rsidR="006F697D" w:rsidRDefault="006F697D" w:rsidP="006F697D">
      <w:pPr>
        <w:pStyle w:val="a3"/>
        <w:ind w:firstLine="284"/>
        <w:jc w:val="both"/>
        <w:rPr>
          <w:rFonts w:ascii="Times New Roman" w:hAnsi="Times New Roman" w:cs="Times New Roman"/>
          <w:sz w:val="28"/>
          <w:szCs w:val="28"/>
        </w:rPr>
      </w:pPr>
      <w:r>
        <w:rPr>
          <w:rFonts w:ascii="Times New Roman" w:hAnsi="Times New Roman" w:cs="Times New Roman"/>
          <w:sz w:val="28"/>
          <w:szCs w:val="28"/>
        </w:rPr>
        <w:t>2.3. Комиссия имеет право при необходимости привлекать для участия в работе Комиссии экспертов, специалистов, представителей сторонних организаций.</w:t>
      </w:r>
    </w:p>
    <w:p w:rsidR="006F697D" w:rsidRDefault="006F697D" w:rsidP="006F697D">
      <w:pPr>
        <w:pStyle w:val="a3"/>
        <w:ind w:firstLine="284"/>
        <w:jc w:val="both"/>
        <w:rPr>
          <w:rFonts w:ascii="Times New Roman" w:hAnsi="Times New Roman" w:cs="Times New Roman"/>
          <w:sz w:val="28"/>
          <w:szCs w:val="28"/>
        </w:rPr>
      </w:pPr>
    </w:p>
    <w:p w:rsidR="006F697D" w:rsidRDefault="006F697D" w:rsidP="006F697D">
      <w:pPr>
        <w:pStyle w:val="a3"/>
        <w:ind w:firstLine="284"/>
        <w:jc w:val="both"/>
        <w:rPr>
          <w:rFonts w:ascii="Times New Roman" w:hAnsi="Times New Roman" w:cs="Times New Roman"/>
          <w:sz w:val="28"/>
          <w:szCs w:val="28"/>
        </w:rPr>
      </w:pPr>
    </w:p>
    <w:p w:rsidR="006F697D" w:rsidRDefault="006F697D" w:rsidP="006F697D">
      <w:pPr>
        <w:pStyle w:val="a3"/>
        <w:ind w:firstLine="284"/>
        <w:jc w:val="both"/>
        <w:rPr>
          <w:rFonts w:ascii="Times New Roman" w:hAnsi="Times New Roman" w:cs="Times New Roman"/>
          <w:sz w:val="28"/>
          <w:szCs w:val="28"/>
        </w:rPr>
      </w:pPr>
    </w:p>
    <w:p w:rsidR="006F697D" w:rsidRDefault="006F697D" w:rsidP="006F697D">
      <w:pPr>
        <w:pStyle w:val="a3"/>
        <w:ind w:firstLine="284"/>
        <w:jc w:val="both"/>
        <w:rPr>
          <w:rFonts w:ascii="Times New Roman" w:hAnsi="Times New Roman" w:cs="Times New Roman"/>
          <w:sz w:val="28"/>
          <w:szCs w:val="28"/>
        </w:rPr>
      </w:pPr>
    </w:p>
    <w:p w:rsidR="006F697D" w:rsidRDefault="006F697D" w:rsidP="006F697D">
      <w:pPr>
        <w:pStyle w:val="a3"/>
        <w:ind w:firstLine="284"/>
        <w:jc w:val="both"/>
        <w:rPr>
          <w:rFonts w:ascii="Times New Roman" w:hAnsi="Times New Roman" w:cs="Times New Roman"/>
          <w:sz w:val="28"/>
          <w:szCs w:val="28"/>
        </w:rPr>
      </w:pPr>
    </w:p>
    <w:p w:rsidR="006F697D" w:rsidRDefault="006F697D" w:rsidP="006F697D">
      <w:pPr>
        <w:pStyle w:val="a3"/>
        <w:numPr>
          <w:ilvl w:val="0"/>
          <w:numId w:val="1"/>
        </w:numPr>
        <w:jc w:val="center"/>
        <w:rPr>
          <w:rFonts w:ascii="Times New Roman" w:hAnsi="Times New Roman" w:cs="Times New Roman"/>
          <w:b/>
          <w:sz w:val="28"/>
          <w:szCs w:val="28"/>
        </w:rPr>
      </w:pPr>
      <w:r w:rsidRPr="00CB71F0">
        <w:rPr>
          <w:rFonts w:ascii="Times New Roman" w:hAnsi="Times New Roman" w:cs="Times New Roman"/>
          <w:b/>
          <w:sz w:val="28"/>
          <w:szCs w:val="28"/>
        </w:rPr>
        <w:t>Организация работы Комиссии</w:t>
      </w:r>
    </w:p>
    <w:p w:rsidR="006F697D" w:rsidRDefault="006F697D" w:rsidP="006F697D">
      <w:pPr>
        <w:pStyle w:val="a3"/>
        <w:jc w:val="center"/>
        <w:rPr>
          <w:rFonts w:ascii="Times New Roman" w:hAnsi="Times New Roman" w:cs="Times New Roman"/>
          <w:b/>
          <w:sz w:val="28"/>
          <w:szCs w:val="28"/>
        </w:rPr>
      </w:pPr>
    </w:p>
    <w:p w:rsidR="006F697D" w:rsidRDefault="006F697D" w:rsidP="006F697D">
      <w:pPr>
        <w:pStyle w:val="a3"/>
        <w:numPr>
          <w:ilvl w:val="1"/>
          <w:numId w:val="1"/>
        </w:numPr>
        <w:tabs>
          <w:tab w:val="left" w:pos="993"/>
        </w:tabs>
        <w:ind w:left="0" w:firstLine="426"/>
        <w:jc w:val="both"/>
        <w:rPr>
          <w:rFonts w:ascii="Times New Roman" w:hAnsi="Times New Roman" w:cs="Times New Roman"/>
          <w:sz w:val="28"/>
          <w:szCs w:val="28"/>
        </w:rPr>
      </w:pPr>
      <w:r>
        <w:rPr>
          <w:rFonts w:ascii="Times New Roman" w:hAnsi="Times New Roman" w:cs="Times New Roman"/>
          <w:sz w:val="28"/>
          <w:szCs w:val="28"/>
        </w:rPr>
        <w:t>Заседания Комиссии проводится по мере необходимости.</w:t>
      </w:r>
    </w:p>
    <w:p w:rsidR="006F697D" w:rsidRDefault="006F697D" w:rsidP="006F697D">
      <w:pPr>
        <w:pStyle w:val="a3"/>
        <w:numPr>
          <w:ilvl w:val="1"/>
          <w:numId w:val="1"/>
        </w:numPr>
        <w:tabs>
          <w:tab w:val="left" w:pos="993"/>
        </w:tabs>
        <w:ind w:left="0" w:firstLine="426"/>
        <w:jc w:val="both"/>
        <w:rPr>
          <w:rFonts w:ascii="Times New Roman" w:hAnsi="Times New Roman" w:cs="Times New Roman"/>
          <w:sz w:val="28"/>
          <w:szCs w:val="28"/>
        </w:rPr>
      </w:pPr>
      <w:r>
        <w:rPr>
          <w:rFonts w:ascii="Times New Roman" w:hAnsi="Times New Roman" w:cs="Times New Roman"/>
          <w:sz w:val="28"/>
          <w:szCs w:val="28"/>
        </w:rPr>
        <w:t>Председатель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планирует, организует деятельность Комиссии и руководит ею, распределяет обязанности между ее членами;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определяет дату проведения выездов для осмотра зданий, сооружений, объектов незавершенного строительства, при выявлении правообладателей ранее учтенных объектов недвижимости;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совершает иные действия по организации и обеспечению деятельности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в случае необходимости выносит на обсуждение Комиссии вопрос о привлечении к работе Комиссии экспертов, специалистов, представителей сторонних организаций.</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3.3. Заместитель председателя Комиссии исполняет обязанности председателя комиссии в его отсутствие.</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3.4. Секретарь Комиссии или другой уполномоченный Председателем член Комиссии (в случае отсутствия секретаря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не позднее чем за один день до дня проведения заседаний Комиссии уведомляет членов Комиссии о месте, дате и времени проведения заседания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осуществляет подготовку заседаний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по ходу заседаний Комиссии оформляет протоколы заседаний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осуществляет иные действия организационно-технического характера, связанные с работой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3.5. Члены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участвуют в выездах для осмотра зданий, сооружений, объектов незавершенного строительства, при выявлении правообладателей ранее учтенных объектов недвижимости;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подписывают акт(ы) осмотра.</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3.6. Заседание Комиссии правомочно, если на нем присутствуют не менее 50% от общего числа членов Комиссии.</w:t>
      </w:r>
    </w:p>
    <w:p w:rsidR="006F697D" w:rsidRDefault="006F697D" w:rsidP="006F697D">
      <w:pPr>
        <w:pStyle w:val="a3"/>
        <w:ind w:left="426"/>
        <w:jc w:val="both"/>
        <w:rPr>
          <w:rFonts w:ascii="Times New Roman" w:hAnsi="Times New Roman" w:cs="Times New Roman"/>
          <w:sz w:val="28"/>
          <w:szCs w:val="28"/>
        </w:rPr>
      </w:pPr>
    </w:p>
    <w:p w:rsidR="006F697D" w:rsidRPr="00CB71F0" w:rsidRDefault="006F697D" w:rsidP="006F697D">
      <w:pPr>
        <w:pStyle w:val="a3"/>
        <w:ind w:firstLine="1440"/>
        <w:jc w:val="both"/>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bookmarkStart w:id="0" w:name="_GoBack"/>
      <w:bookmarkEnd w:id="0"/>
    </w:p>
    <w:p w:rsidR="006F697D" w:rsidRDefault="006F697D">
      <w:pPr>
        <w:rPr>
          <w:rFonts w:ascii="Times New Roman" w:hAnsi="Times New Roman" w:cs="Times New Roman"/>
          <w:sz w:val="28"/>
          <w:szCs w:val="28"/>
        </w:rPr>
      </w:pPr>
    </w:p>
    <w:p w:rsidR="006F697D" w:rsidRPr="00364C5B" w:rsidRDefault="006F697D">
      <w:pPr>
        <w:rPr>
          <w:rFonts w:ascii="Times New Roman" w:hAnsi="Times New Roman" w:cs="Times New Roman"/>
          <w:sz w:val="28"/>
          <w:szCs w:val="28"/>
        </w:rPr>
      </w:pPr>
    </w:p>
    <w:sectPr w:rsidR="006F697D" w:rsidRPr="00364C5B" w:rsidSect="003148C5">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Arial Unicode MS"/>
    <w:panose1 w:val="00000000000000000000"/>
    <w:charset w:val="80"/>
    <w:family w:val="roman"/>
    <w:notTrueType/>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D049EB"/>
    <w:multiLevelType w:val="multilevel"/>
    <w:tmpl w:val="28C8E2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4E8162A2"/>
    <w:multiLevelType w:val="hybridMultilevel"/>
    <w:tmpl w:val="B7C24750"/>
    <w:lvl w:ilvl="0" w:tplc="A98605C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4CF"/>
    <w:rsid w:val="00080D19"/>
    <w:rsid w:val="001C21B3"/>
    <w:rsid w:val="002E01AA"/>
    <w:rsid w:val="003148C5"/>
    <w:rsid w:val="00364C5B"/>
    <w:rsid w:val="00514884"/>
    <w:rsid w:val="006F697D"/>
    <w:rsid w:val="00723052"/>
    <w:rsid w:val="0081062A"/>
    <w:rsid w:val="009C74CF"/>
    <w:rsid w:val="00AF5AB3"/>
    <w:rsid w:val="00B61FB4"/>
    <w:rsid w:val="00BD71BC"/>
    <w:rsid w:val="00BE2A7F"/>
    <w:rsid w:val="00D15B4C"/>
    <w:rsid w:val="00D24434"/>
    <w:rsid w:val="00DC7C60"/>
    <w:rsid w:val="00DE611D"/>
    <w:rsid w:val="00E46727"/>
    <w:rsid w:val="00FB47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7B1981-BF2F-4120-932F-4122CF286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44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C21B3"/>
    <w:pPr>
      <w:spacing w:after="0" w:line="240" w:lineRule="auto"/>
    </w:pPr>
    <w:rPr>
      <w:rFonts w:eastAsiaTheme="minorEastAsia"/>
      <w:lang w:eastAsia="ru-RU"/>
    </w:rPr>
  </w:style>
  <w:style w:type="paragraph" w:styleId="a4">
    <w:name w:val="Balloon Text"/>
    <w:basedOn w:val="a"/>
    <w:link w:val="a5"/>
    <w:uiPriority w:val="99"/>
    <w:semiHidden/>
    <w:unhideWhenUsed/>
    <w:rsid w:val="00BE2A7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E2A7F"/>
    <w:rPr>
      <w:rFonts w:ascii="Segoe UI" w:hAnsi="Segoe UI" w:cs="Segoe UI"/>
      <w:sz w:val="18"/>
      <w:szCs w:val="18"/>
    </w:rPr>
  </w:style>
  <w:style w:type="table" w:styleId="a6">
    <w:name w:val="Table Grid"/>
    <w:basedOn w:val="a1"/>
    <w:uiPriority w:val="59"/>
    <w:rsid w:val="006F697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1325</Words>
  <Characters>7559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cp:lastPrinted>2024-05-21T05:37:00Z</cp:lastPrinted>
  <dcterms:created xsi:type="dcterms:W3CDTF">2024-05-20T07:22:00Z</dcterms:created>
  <dcterms:modified xsi:type="dcterms:W3CDTF">2024-05-21T05:39:00Z</dcterms:modified>
</cp:coreProperties>
</file>