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477" w:rsidRDefault="00E77477" w:rsidP="00E77477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сельского поселения «Таптанай»</w:t>
      </w:r>
    </w:p>
    <w:p w:rsidR="00E77477" w:rsidRDefault="00E77477" w:rsidP="00E77477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77477" w:rsidRDefault="00E77477" w:rsidP="00E77477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77477" w:rsidRDefault="00E77477" w:rsidP="00E77477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E77477" w:rsidRDefault="00E77477" w:rsidP="00E77477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77477" w:rsidRDefault="00E77477" w:rsidP="00E77477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с.Таптанай</w:t>
      </w:r>
    </w:p>
    <w:p w:rsidR="00E77477" w:rsidRDefault="005D2930" w:rsidP="00E77477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 ноября</w:t>
      </w:r>
      <w:r w:rsidR="00E77477">
        <w:rPr>
          <w:rFonts w:ascii="Times New Roman" w:hAnsi="Times New Roman"/>
          <w:sz w:val="28"/>
          <w:szCs w:val="28"/>
        </w:rPr>
        <w:t xml:space="preserve"> 2020 года</w:t>
      </w:r>
      <w:r w:rsidR="00E77477">
        <w:rPr>
          <w:rFonts w:ascii="Times New Roman" w:hAnsi="Times New Roman"/>
          <w:sz w:val="28"/>
          <w:szCs w:val="28"/>
        </w:rPr>
        <w:tab/>
        <w:t xml:space="preserve">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="00E77477">
        <w:rPr>
          <w:rFonts w:ascii="Times New Roman" w:hAnsi="Times New Roman"/>
          <w:sz w:val="28"/>
          <w:szCs w:val="28"/>
        </w:rPr>
        <w:t xml:space="preserve">                           № </w:t>
      </w:r>
      <w:r>
        <w:rPr>
          <w:rFonts w:ascii="Times New Roman" w:hAnsi="Times New Roman"/>
          <w:sz w:val="28"/>
          <w:szCs w:val="28"/>
        </w:rPr>
        <w:t>29</w:t>
      </w:r>
    </w:p>
    <w:p w:rsidR="00E77477" w:rsidRDefault="00E77477" w:rsidP="00E77477">
      <w:pPr>
        <w:pStyle w:val="a4"/>
        <w:rPr>
          <w:rFonts w:ascii="Times New Roman" w:hAnsi="Times New Roman"/>
          <w:sz w:val="28"/>
          <w:szCs w:val="28"/>
        </w:rPr>
      </w:pPr>
    </w:p>
    <w:p w:rsidR="00E77477" w:rsidRDefault="00E77477" w:rsidP="00E77477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и дополнений в Порядок принятия решения о признании безнадежной  к взысканию задолженности по платежам в бюджет сельского поселения «Таптанай», утвержденного постановлением администрации </w:t>
      </w:r>
    </w:p>
    <w:p w:rsidR="00E77477" w:rsidRDefault="00E77477" w:rsidP="00E77477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 «Таптанай» от 20.07.2017 № 19 </w:t>
      </w:r>
    </w:p>
    <w:p w:rsidR="00E77477" w:rsidRDefault="00E77477" w:rsidP="00E77477">
      <w:pPr>
        <w:spacing w:before="24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 основании  протеста  прокуратуры  Дульдургинского района  от 23.11.2020 г. № 22-106б-</w:t>
      </w:r>
      <w:smartTag w:uri="urn:schemas-microsoft-com:office:smarttags" w:element="metricconverter">
        <w:smartTagPr>
          <w:attr w:name="ProductID" w:val="2020 г"/>
        </w:smartTagPr>
        <w:r>
          <w:rPr>
            <w:rFonts w:ascii="Times New Roman" w:hAnsi="Times New Roman"/>
            <w:sz w:val="28"/>
            <w:szCs w:val="28"/>
          </w:rPr>
          <w:t>2020 г</w:t>
        </w:r>
      </w:smartTag>
      <w:r>
        <w:rPr>
          <w:rFonts w:ascii="Times New Roman" w:hAnsi="Times New Roman"/>
          <w:sz w:val="28"/>
          <w:szCs w:val="28"/>
        </w:rPr>
        <w:t>. на отдельные нормы Порядка принятия решения о признании безнадежной к взысканию задолженности по платежам в бюджет сельского поселения «Таптанай», согласно п. 4 ст. 47.2 Бюджетного кодекса Российской Федерации,  руководствуясь Уставом сельского поселения «Таптанай»,</w:t>
      </w:r>
    </w:p>
    <w:p w:rsidR="00E77477" w:rsidRDefault="00E77477" w:rsidP="00E77477">
      <w:pPr>
        <w:spacing w:after="24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E77477" w:rsidRDefault="00E77477" w:rsidP="00E77477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в «Порядок принятия решения о признании безнадежной  к взысканию задолженности по платежам в бюджет сельского поселения «Таптанай»,  утвержденного постановлением администрации СП «Таптанай» от 20.07.2017 № 19 следующие дополнения и изменения:</w:t>
      </w:r>
    </w:p>
    <w:p w:rsidR="00E77477" w:rsidRDefault="00E77477" w:rsidP="00E77477">
      <w:pPr>
        <w:numPr>
          <w:ilvl w:val="1"/>
          <w:numId w:val="1"/>
        </w:numPr>
        <w:tabs>
          <w:tab w:val="left" w:pos="0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п. 1 Постановления от 20.07.2017 № 19 слова «бюджеты бюджетной системы Российской Федерации» заменить на слова «бюджет сельского поселения «Таптанай».</w:t>
      </w:r>
    </w:p>
    <w:p w:rsidR="00E77477" w:rsidRPr="00E77477" w:rsidRDefault="00E77477" w:rsidP="00E77477">
      <w:pPr>
        <w:pStyle w:val="a6"/>
        <w:numPr>
          <w:ilvl w:val="1"/>
          <w:numId w:val="1"/>
        </w:num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E77477">
        <w:rPr>
          <w:rFonts w:ascii="Times New Roman" w:hAnsi="Times New Roman"/>
          <w:color w:val="000000"/>
          <w:sz w:val="28"/>
          <w:szCs w:val="28"/>
        </w:rPr>
        <w:t xml:space="preserve"> Пункт 1 главы 2 Порядка изложить в следующей редакции:  </w:t>
      </w:r>
    </w:p>
    <w:p w:rsidR="00E77477" w:rsidRDefault="00E77477" w:rsidP="00E77477">
      <w:pPr>
        <w:tabs>
          <w:tab w:val="left" w:pos="0"/>
        </w:tabs>
        <w:spacing w:after="0" w:line="240" w:lineRule="auto"/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Основаниями для принятия администраторами доходов бюджетов решения, о признании безнадежной к взысканию задолженности по платежам в бюджет являются законодательно установленные случаи:</w:t>
      </w:r>
    </w:p>
    <w:p w:rsidR="00E77477" w:rsidRDefault="00E77477" w:rsidP="00E77477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Style w:val="blk"/>
          <w:rFonts w:ascii="Times New Roman" w:hAnsi="Times New Roman"/>
          <w:sz w:val="28"/>
          <w:szCs w:val="28"/>
        </w:rPr>
        <w:t>1.1 смерти физического лица - плательщика платежей в бюджет или объявления его умершим в порядке, установленном гражданским процессуальным законодательством Российской Федерации;</w:t>
      </w:r>
    </w:p>
    <w:p w:rsidR="00E77477" w:rsidRDefault="00E77477" w:rsidP="00E77477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bookmarkStart w:id="0" w:name="dst5839"/>
      <w:bookmarkEnd w:id="0"/>
      <w:r>
        <w:rPr>
          <w:rStyle w:val="blk"/>
          <w:rFonts w:ascii="Times New Roman" w:hAnsi="Times New Roman"/>
          <w:sz w:val="28"/>
          <w:szCs w:val="28"/>
        </w:rPr>
        <w:t>1.2 признания банкротом индивидуального предпринимателя - плательщика платежей в бюджет в соответствии с Федеральным </w:t>
      </w:r>
      <w:hyperlink r:id="rId5" w:anchor="dst101949" w:history="1">
        <w:r>
          <w:rPr>
            <w:rStyle w:val="a3"/>
            <w:rFonts w:ascii="Times New Roman" w:eastAsia="Calibri" w:hAnsi="Times New Roman"/>
            <w:color w:val="auto"/>
            <w:sz w:val="28"/>
            <w:szCs w:val="28"/>
            <w:u w:val="none"/>
          </w:rPr>
          <w:t>законом</w:t>
        </w:r>
      </w:hyperlink>
      <w:r>
        <w:rPr>
          <w:rStyle w:val="blk"/>
          <w:rFonts w:ascii="Times New Roman" w:hAnsi="Times New Roman"/>
          <w:sz w:val="28"/>
          <w:szCs w:val="28"/>
        </w:rPr>
        <w:t> от 26 октября 2002 года N 127-ФЗ "О несостоятельности (банкротстве)" - в части задолженности по платежам в бюджет, не погашенной по причине недостаточности имущества должника;</w:t>
      </w:r>
    </w:p>
    <w:p w:rsidR="00E77477" w:rsidRDefault="00E77477" w:rsidP="00E7747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1.3 признания банкротом гражданина, не являющегося индивидуальным предпринимателем, в соответствии с Федеральным </w:t>
      </w:r>
      <w:hyperlink r:id="rId6" w:anchor="dst0" w:history="1">
        <w:r>
          <w:rPr>
            <w:rStyle w:val="a3"/>
            <w:rFonts w:ascii="Times New Roman" w:eastAsia="Calibri" w:hAnsi="Times New Roman"/>
            <w:color w:val="auto"/>
            <w:sz w:val="28"/>
            <w:szCs w:val="28"/>
            <w:u w:val="none"/>
            <w:shd w:val="clear" w:color="auto" w:fill="FFFFFF"/>
          </w:rPr>
          <w:t>законом</w:t>
        </w:r>
      </w:hyperlink>
      <w:r>
        <w:rPr>
          <w:rFonts w:ascii="Times New Roman" w:hAnsi="Times New Roman"/>
          <w:sz w:val="28"/>
          <w:szCs w:val="28"/>
          <w:shd w:val="clear" w:color="auto" w:fill="FFFFFF"/>
        </w:rPr>
        <w:t xml:space="preserve"> от 26 октября 2002 года N 127-ФЗ "О </w:t>
      </w:r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несостоятельности (банкротстве)" - в части задолженности по платежам в бюджет, не погашенной после завершения расчетов с кредиторами в соответствии с указанным Федеральным законом;</w:t>
      </w:r>
    </w:p>
    <w:p w:rsidR="00E77477" w:rsidRDefault="00E77477" w:rsidP="00E7747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1.4 ликвидации организации - плательщика платежей в бюджет в части задолженности по платежам в бюджет, не погашенной по причине недостаточности имущества организации и (или) невозможности ее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:rsidR="00E77477" w:rsidRDefault="00E77477" w:rsidP="00E7747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1.5 применения актов об амнистии или о помиловании в отношении осужденных к наказанию в виде штрафа или принятия судом решения, в соответствии с которым администратор доходов бюджета утрачивает возможность взыскания задолженности по платежам в бюджет;</w:t>
      </w:r>
    </w:p>
    <w:p w:rsidR="00E77477" w:rsidRDefault="00E77477" w:rsidP="00E7747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1.6 вынесения судебным приставом-исполнителем постановления об окончании исполнительного производства и о возвращении взыскателю исполнительного документа по основанию, предусмотренному </w:t>
      </w:r>
      <w:hyperlink r:id="rId7" w:anchor="dst100348" w:history="1">
        <w:r>
          <w:rPr>
            <w:rStyle w:val="a3"/>
            <w:rFonts w:ascii="Times New Roman" w:eastAsia="Calibri" w:hAnsi="Times New Roman"/>
            <w:color w:val="auto"/>
            <w:sz w:val="28"/>
            <w:szCs w:val="28"/>
            <w:u w:val="none"/>
            <w:shd w:val="clear" w:color="auto" w:fill="FFFFFF"/>
          </w:rPr>
          <w:t>пунктом 3</w:t>
        </w:r>
      </w:hyperlink>
      <w:r>
        <w:rPr>
          <w:rFonts w:ascii="Times New Roman" w:hAnsi="Times New Roman"/>
          <w:sz w:val="28"/>
          <w:szCs w:val="28"/>
          <w:shd w:val="clear" w:color="auto" w:fill="FFFFFF"/>
        </w:rPr>
        <w:t> или </w:t>
      </w:r>
      <w:hyperlink r:id="rId8" w:anchor="dst100349" w:history="1">
        <w:r>
          <w:rPr>
            <w:rStyle w:val="a3"/>
            <w:rFonts w:ascii="Times New Roman" w:eastAsia="Calibri" w:hAnsi="Times New Roman"/>
            <w:color w:val="auto"/>
            <w:sz w:val="28"/>
            <w:szCs w:val="28"/>
            <w:u w:val="none"/>
            <w:shd w:val="clear" w:color="auto" w:fill="FFFFFF"/>
          </w:rPr>
          <w:t>4 части 1 статьи 46</w:t>
        </w:r>
      </w:hyperlink>
      <w:r>
        <w:rPr>
          <w:rFonts w:ascii="Times New Roman" w:hAnsi="Times New Roman"/>
          <w:sz w:val="28"/>
          <w:szCs w:val="28"/>
          <w:shd w:val="clear" w:color="auto" w:fill="FFFFFF"/>
        </w:rPr>
        <w:t> Федерального закона от 2 октября 2007 года N 229-ФЗ "Об исполнительном производстве", если с даты образования задолженности по платежам в бюджет прошло более пяти лет, в следующих случаях:</w:t>
      </w:r>
    </w:p>
    <w:p w:rsidR="00E77477" w:rsidRDefault="00E77477" w:rsidP="00E77477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Style w:val="blk"/>
          <w:rFonts w:ascii="Times New Roman" w:hAnsi="Times New Roman"/>
          <w:sz w:val="28"/>
          <w:szCs w:val="28"/>
        </w:rPr>
        <w:t>-размер задолженности не превышает размера требований к должнику, установленного </w:t>
      </w:r>
      <w:hyperlink r:id="rId9" w:anchor="dst5322" w:history="1">
        <w:r>
          <w:rPr>
            <w:rStyle w:val="a3"/>
            <w:rFonts w:ascii="Times New Roman" w:eastAsia="Calibri" w:hAnsi="Times New Roman"/>
            <w:color w:val="auto"/>
            <w:sz w:val="28"/>
            <w:szCs w:val="28"/>
            <w:u w:val="none"/>
          </w:rPr>
          <w:t>законодательством</w:t>
        </w:r>
      </w:hyperlink>
      <w:r>
        <w:rPr>
          <w:rStyle w:val="blk"/>
          <w:rFonts w:ascii="Times New Roman" w:hAnsi="Times New Roman"/>
          <w:sz w:val="28"/>
          <w:szCs w:val="28"/>
        </w:rPr>
        <w:t> Российской Федерации о несостоятельности (банкротстве) для возбуждения производства по делу о банкротстве;</w:t>
      </w:r>
    </w:p>
    <w:p w:rsidR="00E77477" w:rsidRDefault="00E77477" w:rsidP="00E77477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bookmarkStart w:id="1" w:name="dst4374"/>
      <w:bookmarkEnd w:id="1"/>
      <w:r>
        <w:rPr>
          <w:rStyle w:val="blk"/>
          <w:rFonts w:ascii="Times New Roman" w:hAnsi="Times New Roman"/>
          <w:sz w:val="28"/>
          <w:szCs w:val="28"/>
        </w:rPr>
        <w:t>-судом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E77477" w:rsidRDefault="00E77477" w:rsidP="00E77477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bookmarkStart w:id="2" w:name="dst5844"/>
      <w:bookmarkEnd w:id="2"/>
      <w:r>
        <w:rPr>
          <w:rStyle w:val="blk"/>
          <w:rFonts w:ascii="Times New Roman" w:hAnsi="Times New Roman"/>
          <w:sz w:val="28"/>
          <w:szCs w:val="28"/>
        </w:rPr>
        <w:t>1.7  исключения юридического лица по решению регистрирующего органа из единого государственного реестра юридических лиц и наличия ранее вынесенного судебным приставом-исполнителем постановления об окончании исполнительного производства в связи с возвращением взыскателю исполнительного документа по основанию, предусмотренному </w:t>
      </w:r>
      <w:hyperlink r:id="rId10" w:anchor="dst100348" w:history="1">
        <w:r>
          <w:rPr>
            <w:rStyle w:val="a3"/>
            <w:rFonts w:ascii="Times New Roman" w:eastAsia="Calibri" w:hAnsi="Times New Roman"/>
            <w:color w:val="auto"/>
            <w:sz w:val="28"/>
            <w:szCs w:val="28"/>
            <w:u w:val="none"/>
          </w:rPr>
          <w:t>пунктом 3</w:t>
        </w:r>
      </w:hyperlink>
      <w:r>
        <w:rPr>
          <w:rStyle w:val="blk"/>
          <w:rFonts w:ascii="Times New Roman" w:hAnsi="Times New Roman"/>
          <w:sz w:val="28"/>
          <w:szCs w:val="28"/>
        </w:rPr>
        <w:t> или </w:t>
      </w:r>
      <w:hyperlink r:id="rId11" w:anchor="dst100349" w:history="1">
        <w:r>
          <w:rPr>
            <w:rStyle w:val="a3"/>
            <w:rFonts w:ascii="Times New Roman" w:eastAsia="Calibri" w:hAnsi="Times New Roman"/>
            <w:color w:val="auto"/>
            <w:sz w:val="28"/>
            <w:szCs w:val="28"/>
            <w:u w:val="none"/>
          </w:rPr>
          <w:t>4 части 1 статьи 46</w:t>
        </w:r>
      </w:hyperlink>
      <w:r>
        <w:rPr>
          <w:rStyle w:val="blk"/>
          <w:rFonts w:ascii="Times New Roman" w:hAnsi="Times New Roman"/>
          <w:sz w:val="28"/>
          <w:szCs w:val="28"/>
        </w:rPr>
        <w:t> Федерального закона от 2 октября 2007 года N 229-ФЗ "Об исполнительном производстве", - в части задолженности по платежам в 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законодательством Российской Федерации. 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 </w:t>
      </w:r>
      <w:hyperlink r:id="rId12" w:anchor="dst0" w:history="1">
        <w:r>
          <w:rPr>
            <w:rStyle w:val="a3"/>
            <w:rFonts w:ascii="Times New Roman" w:eastAsia="Calibri" w:hAnsi="Times New Roman"/>
            <w:color w:val="auto"/>
            <w:sz w:val="28"/>
            <w:szCs w:val="28"/>
            <w:u w:val="none"/>
          </w:rPr>
          <w:t>законом</w:t>
        </w:r>
      </w:hyperlink>
      <w:r>
        <w:rPr>
          <w:rStyle w:val="blk"/>
          <w:rFonts w:ascii="Times New Roman" w:hAnsi="Times New Roman"/>
          <w:sz w:val="28"/>
          <w:szCs w:val="28"/>
        </w:rPr>
        <w:t> от 8 августа 2001 года N 129-ФЗ "О государственной регистрации юридических лиц и индивидуальных предпринимателей" недействительным задолженность по платежам в бюджет, ранее признанная безнадежной к взысканию в соответствии с настоящим подпунктом, подлежит восстановлению в бюджетном (бухгалтерском) учете.</w:t>
      </w:r>
    </w:p>
    <w:p w:rsidR="00E77477" w:rsidRDefault="00E77477" w:rsidP="00E77477">
      <w:pPr>
        <w:numPr>
          <w:ilvl w:val="1"/>
          <w:numId w:val="2"/>
        </w:numPr>
        <w:tabs>
          <w:tab w:val="left" w:pos="0"/>
        </w:tabs>
        <w:spacing w:after="0" w:line="240" w:lineRule="auto"/>
        <w:ind w:left="0"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Абзац 9 пункта 1 главы 2 Порядка изложить в следующей редакции: «</w:t>
      </w:r>
      <w:r>
        <w:rPr>
          <w:rFonts w:ascii="Times New Roman" w:hAnsi="Times New Roman"/>
          <w:sz w:val="28"/>
          <w:szCs w:val="28"/>
          <w:shd w:val="clear" w:color="auto" w:fill="FFFFFF"/>
        </w:rPr>
        <w:t>наряду со случаями, предусмотренными </w:t>
      </w:r>
      <w:hyperlink r:id="rId13" w:anchor="dst4367" w:history="1">
        <w:r>
          <w:rPr>
            <w:rStyle w:val="a3"/>
            <w:rFonts w:ascii="Times New Roman" w:eastAsia="Calibri" w:hAnsi="Times New Roman"/>
            <w:sz w:val="28"/>
            <w:szCs w:val="28"/>
            <w:shd w:val="clear" w:color="auto" w:fill="FFFFFF"/>
          </w:rPr>
          <w:t>пунктом 1</w:t>
        </w:r>
      </w:hyperlink>
      <w:r>
        <w:rPr>
          <w:rFonts w:ascii="Times New Roman" w:hAnsi="Times New Roman"/>
          <w:sz w:val="28"/>
          <w:szCs w:val="28"/>
          <w:shd w:val="clear" w:color="auto" w:fill="FFFFFF"/>
        </w:rPr>
        <w:t> настоящей статьи, неуплаченные административные штрафы признаются безнадежными к взысканию, если судьей, органом, должностным лицом, вынесшими постановление о назначении административного наказания, в случаях, предусмотренных </w:t>
      </w:r>
      <w:hyperlink r:id="rId14" w:anchor="dst2611" w:history="1">
        <w:r>
          <w:rPr>
            <w:rStyle w:val="a3"/>
            <w:rFonts w:ascii="Times New Roman" w:eastAsia="Calibri" w:hAnsi="Times New Roman"/>
            <w:sz w:val="28"/>
            <w:szCs w:val="28"/>
            <w:shd w:val="clear" w:color="auto" w:fill="FFFFFF"/>
          </w:rPr>
          <w:t>Кодексом</w:t>
        </w:r>
      </w:hyperlink>
      <w:r>
        <w:rPr>
          <w:rFonts w:ascii="Times New Roman" w:hAnsi="Times New Roman"/>
          <w:sz w:val="28"/>
          <w:szCs w:val="28"/>
          <w:shd w:val="clear" w:color="auto" w:fill="FFFFFF"/>
        </w:rPr>
        <w:t> Российской Федерации об административных правонарушениях, вынесено постановление о прекращении исполнения постановления о назначении административного наказания».</w:t>
      </w:r>
    </w:p>
    <w:p w:rsidR="00E77477" w:rsidRDefault="00E77477" w:rsidP="00E77477">
      <w:pPr>
        <w:tabs>
          <w:tab w:val="left" w:pos="0"/>
        </w:tabs>
        <w:spacing w:after="0" w:line="240" w:lineRule="auto"/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Пункт 2 главы 2 Порядка </w:t>
      </w:r>
      <w:r>
        <w:rPr>
          <w:rFonts w:ascii="Times New Roman" w:hAnsi="Times New Roman"/>
          <w:color w:val="000000"/>
          <w:sz w:val="28"/>
          <w:szCs w:val="28"/>
        </w:rPr>
        <w:t>дополнить пп. 2.4 и 2.5 следующего содержания: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77477" w:rsidRDefault="00E77477" w:rsidP="00E77477">
      <w:pPr>
        <w:tabs>
          <w:tab w:val="left" w:pos="0"/>
        </w:tabs>
        <w:spacing w:after="0" w:line="240" w:lineRule="auto"/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2.4 </w:t>
      </w:r>
      <w:r>
        <w:rPr>
          <w:rStyle w:val="blk"/>
          <w:rFonts w:ascii="Times New Roman" w:hAnsi="Times New Roman"/>
          <w:sz w:val="28"/>
          <w:szCs w:val="28"/>
        </w:rPr>
        <w:t>судебный акт о возвращении заявления о признании должника несостоятельным (банкротом)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E77477" w:rsidRDefault="00E77477" w:rsidP="00E77477">
      <w:pPr>
        <w:shd w:val="clear" w:color="auto" w:fill="FFFFFF"/>
        <w:spacing w:after="0" w:line="240" w:lineRule="auto"/>
        <w:ind w:firstLine="851"/>
        <w:jc w:val="both"/>
        <w:rPr>
          <w:rStyle w:val="blk"/>
        </w:rPr>
      </w:pPr>
      <w:bookmarkStart w:id="3" w:name="dst10"/>
      <w:bookmarkEnd w:id="3"/>
      <w:r>
        <w:rPr>
          <w:rStyle w:val="blk"/>
          <w:rFonts w:ascii="Times New Roman" w:hAnsi="Times New Roman"/>
          <w:sz w:val="28"/>
          <w:szCs w:val="28"/>
        </w:rPr>
        <w:t>2.5 постановление о прекращении исполнения постановления о назначении административного наказания.</w:t>
      </w:r>
    </w:p>
    <w:p w:rsidR="00E77477" w:rsidRDefault="00E77477" w:rsidP="00E77477">
      <w:pPr>
        <w:shd w:val="clear" w:color="auto" w:fill="FFFFFF"/>
        <w:spacing w:after="0" w:line="240" w:lineRule="auto"/>
        <w:ind w:firstLine="851"/>
        <w:jc w:val="both"/>
        <w:rPr>
          <w:shd w:val="clear" w:color="auto" w:fill="FFFFFF"/>
        </w:rPr>
      </w:pPr>
      <w:r>
        <w:rPr>
          <w:rStyle w:val="blk"/>
          <w:rFonts w:ascii="Times New Roman" w:hAnsi="Times New Roman"/>
          <w:sz w:val="28"/>
          <w:szCs w:val="28"/>
        </w:rPr>
        <w:t>1.5. Главу 2 Порядка дополнить ст. 6 следующего содержания: «</w:t>
      </w:r>
      <w:r>
        <w:rPr>
          <w:rFonts w:ascii="Times New Roman" w:hAnsi="Times New Roman"/>
          <w:sz w:val="28"/>
          <w:szCs w:val="28"/>
          <w:shd w:val="clear" w:color="auto" w:fill="FFFFFF"/>
        </w:rPr>
        <w:t>проект решения о признании безнадежной к взысканию задолженности по платежам в бюджеты бюджетной системы Российской Федерации подготавливается комиссией в срок».</w:t>
      </w:r>
    </w:p>
    <w:p w:rsidR="00E77477" w:rsidRDefault="00E77477" w:rsidP="00E77477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2. </w:t>
      </w:r>
      <w:r>
        <w:rPr>
          <w:rFonts w:ascii="Times New Roman" w:hAnsi="Times New Roman"/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E77477" w:rsidRDefault="00E77477" w:rsidP="00E77477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Настоящее постановление  опубликовать на официальном сайте сельского поселения «Таптанай» таптанай.рф., обнародовать на стенде администрации СП «Таптанай».  </w:t>
      </w:r>
    </w:p>
    <w:p w:rsidR="00E77477" w:rsidRDefault="00E77477" w:rsidP="00E77477">
      <w:pPr>
        <w:pStyle w:val="a6"/>
        <w:spacing w:before="240" w:after="24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E77477" w:rsidRDefault="00E77477" w:rsidP="00E77477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                                                              Т.Э.Лубсанова</w:t>
      </w:r>
    </w:p>
    <w:p w:rsidR="00E77477" w:rsidRDefault="00E77477" w:rsidP="00E77477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77477" w:rsidRDefault="00E77477" w:rsidP="00E77477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A694E" w:rsidRDefault="004A694E"/>
    <w:sectPr w:rsidR="004A694E" w:rsidSect="00BE24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B7202F"/>
    <w:multiLevelType w:val="multilevel"/>
    <w:tmpl w:val="87F083F0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1">
    <w:nsid w:val="513E6E71"/>
    <w:multiLevelType w:val="multilevel"/>
    <w:tmpl w:val="9B66412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E77477"/>
    <w:rsid w:val="004A694E"/>
    <w:rsid w:val="005D2930"/>
    <w:rsid w:val="00BE24F5"/>
    <w:rsid w:val="00E774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4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77477"/>
    <w:rPr>
      <w:color w:val="0000FF"/>
      <w:u w:val="single"/>
    </w:rPr>
  </w:style>
  <w:style w:type="paragraph" w:styleId="a4">
    <w:name w:val="No Spacing"/>
    <w:uiPriority w:val="1"/>
    <w:qFormat/>
    <w:rsid w:val="00E77477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5">
    <w:name w:val="Абзац списка Знак"/>
    <w:link w:val="a6"/>
    <w:uiPriority w:val="34"/>
    <w:locked/>
    <w:rsid w:val="00E77477"/>
    <w:rPr>
      <w:rFonts w:ascii="Calibri" w:eastAsia="Calibri" w:hAnsi="Calibri"/>
      <w:lang w:eastAsia="ar-SA"/>
    </w:rPr>
  </w:style>
  <w:style w:type="paragraph" w:styleId="a6">
    <w:name w:val="List Paragraph"/>
    <w:basedOn w:val="a"/>
    <w:link w:val="a5"/>
    <w:uiPriority w:val="34"/>
    <w:qFormat/>
    <w:rsid w:val="00E77477"/>
    <w:pPr>
      <w:ind w:left="720"/>
    </w:pPr>
    <w:rPr>
      <w:rFonts w:ascii="Calibri" w:eastAsia="Calibri" w:hAnsi="Calibri"/>
      <w:lang w:eastAsia="ar-SA"/>
    </w:rPr>
  </w:style>
  <w:style w:type="character" w:customStyle="1" w:styleId="blk">
    <w:name w:val="blk"/>
    <w:basedOn w:val="a0"/>
    <w:rsid w:val="00E7747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09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58917/57b9fef8b68d30e7650b213468eddee4000e8d8c/" TargetMode="External"/><Relationship Id="rId13" Type="http://schemas.openxmlformats.org/officeDocument/2006/relationships/hyperlink" Target="http://www.consultant.ru/document/cons_doc_LAW_365260/0be602cb3aeb65915ab91b68b394c667934ea4f1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358917/57b9fef8b68d30e7650b213468eddee4000e8d8c/" TargetMode="External"/><Relationship Id="rId12" Type="http://schemas.openxmlformats.org/officeDocument/2006/relationships/hyperlink" Target="http://www.consultant.ru/document/cons_doc_LAW_357955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53353/" TargetMode="External"/><Relationship Id="rId11" Type="http://schemas.openxmlformats.org/officeDocument/2006/relationships/hyperlink" Target="http://www.consultant.ru/document/cons_doc_LAW_358917/57b9fef8b68d30e7650b213468eddee4000e8d8c/" TargetMode="External"/><Relationship Id="rId5" Type="http://schemas.openxmlformats.org/officeDocument/2006/relationships/hyperlink" Target="http://www.consultant.ru/document/cons_doc_LAW_353353/f72c047257994bfafac119c80e239738378f5911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consultant.ru/document/cons_doc_LAW_358917/57b9fef8b68d30e7650b213468eddee4000e8d8c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353353/3fe8d4aaca9650ba62c13ae54fcab444cc149ef2/" TargetMode="External"/><Relationship Id="rId14" Type="http://schemas.openxmlformats.org/officeDocument/2006/relationships/hyperlink" Target="http://www.consultant.ru/document/cons_doc_LAW_365278/cfd303c8029e168270e391f679545bad64545d1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1136</Words>
  <Characters>6480</Characters>
  <Application>Microsoft Office Word</Application>
  <DocSecurity>0</DocSecurity>
  <Lines>54</Lines>
  <Paragraphs>15</Paragraphs>
  <ScaleCrop>false</ScaleCrop>
  <Company/>
  <LinksUpToDate>false</LinksUpToDate>
  <CharactersWithSpaces>7601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2020-12-09T07:55:00Z</dcterms:created>
  <dcterms:modified xsi:type="dcterms:W3CDTF">2020-12-09T08:07:00Z</dcterms:modified>
</cp:coreProperties>
</file>