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62E6" w:rsidRDefault="00C662E6" w:rsidP="00C662E6">
      <w:pPr>
        <w:pStyle w:val="1"/>
        <w:jc w:val="center"/>
      </w:pPr>
      <w:r>
        <w:rPr>
          <w:rFonts w:ascii="Times New Roman" w:hAnsi="Times New Roman"/>
          <w:sz w:val="28"/>
          <w:szCs w:val="28"/>
        </w:rPr>
        <w:t>Адми</w:t>
      </w:r>
      <w:r w:rsidR="006F11B3">
        <w:rPr>
          <w:rFonts w:ascii="Times New Roman" w:hAnsi="Times New Roman"/>
          <w:sz w:val="28"/>
          <w:szCs w:val="28"/>
        </w:rPr>
        <w:t xml:space="preserve">нистрация сельского поселения </w:t>
      </w:r>
      <w:r>
        <w:rPr>
          <w:rFonts w:ascii="Times New Roman" w:hAnsi="Times New Roman"/>
          <w:sz w:val="28"/>
          <w:szCs w:val="28"/>
        </w:rPr>
        <w:t>«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sz w:val="28"/>
          <w:szCs w:val="28"/>
        </w:rPr>
        <w:t>»</w:t>
      </w:r>
    </w:p>
    <w:p w:rsidR="00C662E6" w:rsidRDefault="00C662E6" w:rsidP="00C662E6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C662E6" w:rsidRDefault="00C662E6" w:rsidP="00C662E6">
      <w:pPr>
        <w:pStyle w:val="1"/>
        <w:jc w:val="center"/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C662E6" w:rsidRDefault="00C662E6" w:rsidP="00C662E6">
      <w:pPr>
        <w:pStyle w:val="1"/>
        <w:jc w:val="center"/>
        <w:rPr>
          <w:rFonts w:ascii="Times New Roman" w:hAnsi="Times New Roman"/>
          <w:sz w:val="28"/>
          <w:szCs w:val="28"/>
        </w:rPr>
      </w:pPr>
    </w:p>
    <w:p w:rsidR="00C662E6" w:rsidRDefault="00977B0C" w:rsidP="00C662E6">
      <w:pPr>
        <w:pStyle w:val="1"/>
      </w:pPr>
      <w:r>
        <w:rPr>
          <w:rFonts w:ascii="Times New Roman" w:hAnsi="Times New Roman"/>
          <w:sz w:val="28"/>
          <w:szCs w:val="28"/>
        </w:rPr>
        <w:t>08.07.</w:t>
      </w:r>
      <w:bookmarkStart w:id="0" w:name="_GoBack"/>
      <w:bookmarkEnd w:id="0"/>
      <w:r w:rsidR="00C662E6">
        <w:rPr>
          <w:rFonts w:ascii="Times New Roman" w:hAnsi="Times New Roman"/>
          <w:sz w:val="28"/>
          <w:szCs w:val="28"/>
        </w:rPr>
        <w:t>2024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</w:t>
      </w:r>
      <w:r>
        <w:rPr>
          <w:rFonts w:ascii="Times New Roman" w:hAnsi="Times New Roman"/>
          <w:sz w:val="28"/>
          <w:szCs w:val="28"/>
        </w:rPr>
        <w:tab/>
        <w:t>№ 4</w:t>
      </w:r>
    </w:p>
    <w:p w:rsidR="00C662E6" w:rsidRDefault="00C662E6" w:rsidP="00C662E6">
      <w:pPr>
        <w:pStyle w:val="1"/>
        <w:ind w:right="-284" w:firstLine="600"/>
        <w:jc w:val="center"/>
      </w:pPr>
      <w:r>
        <w:rPr>
          <w:rFonts w:ascii="Times New Roman" w:hAnsi="Times New Roman"/>
          <w:sz w:val="28"/>
          <w:szCs w:val="28"/>
        </w:rPr>
        <w:t xml:space="preserve">с.  </w:t>
      </w:r>
      <w:proofErr w:type="spellStart"/>
      <w:r>
        <w:rPr>
          <w:rFonts w:ascii="Times New Roman" w:hAnsi="Times New Roman"/>
          <w:sz w:val="28"/>
          <w:szCs w:val="28"/>
        </w:rPr>
        <w:t>Таптанай</w:t>
      </w:r>
      <w:proofErr w:type="spellEnd"/>
    </w:p>
    <w:p w:rsidR="00C662E6" w:rsidRDefault="00C662E6" w:rsidP="00C662E6">
      <w:pPr>
        <w:ind w:right="-284"/>
      </w:pPr>
    </w:p>
    <w:p w:rsidR="00C662E6" w:rsidRDefault="00C662E6" w:rsidP="00C662E6">
      <w:pPr>
        <w:jc w:val="both"/>
        <w:rPr>
          <w:szCs w:val="28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О внесении изменений 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и дополнений </w:t>
      </w:r>
      <w:r>
        <w:rPr>
          <w:rFonts w:ascii="Times New Roman" w:eastAsia="Times New Roman" w:hAnsi="Times New Roman"/>
          <w:szCs w:val="28"/>
          <w:lang w:eastAsia="ru-RU"/>
        </w:rPr>
        <w:t xml:space="preserve">в Постановление № </w:t>
      </w:r>
      <w:r w:rsidR="00A820E5">
        <w:rPr>
          <w:rFonts w:ascii="Times New Roman" w:eastAsia="Times New Roman" w:hAnsi="Times New Roman"/>
          <w:szCs w:val="28"/>
          <w:lang w:val="ru-RU" w:eastAsia="ru-RU"/>
        </w:rPr>
        <w:t>21</w:t>
      </w:r>
      <w:r w:rsidR="008F00C9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 xml:space="preserve">от </w:t>
      </w:r>
      <w:r w:rsidR="00A820E5">
        <w:rPr>
          <w:rFonts w:ascii="Times New Roman" w:eastAsia="Times New Roman" w:hAnsi="Times New Roman"/>
          <w:szCs w:val="28"/>
          <w:lang w:val="ru-RU" w:eastAsia="ru-RU"/>
        </w:rPr>
        <w:t>26.06.20</w:t>
      </w:r>
      <w:r w:rsidR="008F00C9">
        <w:rPr>
          <w:rFonts w:ascii="Times New Roman" w:eastAsia="Times New Roman" w:hAnsi="Times New Roman"/>
          <w:szCs w:val="28"/>
          <w:lang w:val="ru-RU" w:eastAsia="ru-RU"/>
        </w:rPr>
        <w:t>18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«</w:t>
      </w:r>
      <w:bookmarkStart w:id="1" w:name="приложение6"/>
      <w:r w:rsidRPr="006D78F2">
        <w:rPr>
          <w:szCs w:val="28"/>
        </w:rPr>
        <w:t xml:space="preserve">Об установлении порядка разработки и утверждения административных </w:t>
      </w:r>
    </w:p>
    <w:p w:rsidR="00C662E6" w:rsidRPr="000A33E1" w:rsidRDefault="00C662E6" w:rsidP="00C662E6">
      <w:pPr>
        <w:jc w:val="both"/>
        <w:rPr>
          <w:szCs w:val="28"/>
        </w:rPr>
      </w:pPr>
      <w:r w:rsidRPr="006D78F2">
        <w:rPr>
          <w:szCs w:val="28"/>
        </w:rPr>
        <w:t>регламентов предоставления муниципальных услуг сельского поселения</w:t>
      </w:r>
      <w:r>
        <w:rPr>
          <w:i/>
          <w:szCs w:val="28"/>
        </w:rPr>
        <w:t xml:space="preserve"> </w:t>
      </w:r>
      <w:r>
        <w:rPr>
          <w:szCs w:val="28"/>
        </w:rPr>
        <w:t>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</w:t>
      </w:r>
      <w:bookmarkEnd w:id="1"/>
    </w:p>
    <w:p w:rsidR="00C662E6" w:rsidRPr="00E14EB9" w:rsidRDefault="00C662E6" w:rsidP="00C662E6">
      <w:pPr>
        <w:jc w:val="both"/>
        <w:rPr>
          <w:rFonts w:ascii="Times New Roman" w:eastAsia="Times New Roman" w:hAnsi="Times New Roman"/>
          <w:szCs w:val="28"/>
          <w:lang w:val="ru-RU" w:eastAsia="ru-RU"/>
        </w:rPr>
      </w:pPr>
    </w:p>
    <w:p w:rsidR="00C662E6" w:rsidRDefault="00C662E6" w:rsidP="00C662E6">
      <w:pPr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>Н</w:t>
      </w:r>
      <w:r>
        <w:rPr>
          <w:rFonts w:ascii="Times New Roman" w:eastAsia="Times New Roman" w:hAnsi="Times New Roman"/>
          <w:szCs w:val="28"/>
          <w:lang w:eastAsia="ru-RU"/>
        </w:rPr>
        <w:t xml:space="preserve">а основании </w:t>
      </w:r>
      <w:r>
        <w:rPr>
          <w:rFonts w:ascii="Times New Roman" w:eastAsia="Times New Roman" w:hAnsi="Times New Roman"/>
          <w:szCs w:val="28"/>
          <w:lang w:val="ru-RU" w:eastAsia="ru-RU"/>
        </w:rPr>
        <w:t>П</w:t>
      </w:r>
      <w:proofErr w:type="spellStart"/>
      <w:r>
        <w:rPr>
          <w:rFonts w:ascii="Times New Roman" w:eastAsia="Times New Roman" w:hAnsi="Times New Roman"/>
          <w:szCs w:val="28"/>
          <w:lang w:eastAsia="ru-RU"/>
        </w:rPr>
        <w:t>ротеста</w:t>
      </w:r>
      <w:proofErr w:type="spellEnd"/>
      <w:r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 xml:space="preserve">прокуратуры района от </w:t>
      </w:r>
      <w:r>
        <w:rPr>
          <w:rFonts w:ascii="Times New Roman" w:eastAsia="Times New Roman" w:hAnsi="Times New Roman"/>
          <w:szCs w:val="28"/>
          <w:lang w:val="ru-RU" w:eastAsia="ru-RU"/>
        </w:rPr>
        <w:t>25.06.2024.</w:t>
      </w:r>
      <w:r>
        <w:rPr>
          <w:rFonts w:ascii="Times New Roman" w:eastAsia="Times New Roman" w:hAnsi="Times New Roman"/>
          <w:szCs w:val="28"/>
          <w:lang w:eastAsia="ru-RU"/>
        </w:rPr>
        <w:t xml:space="preserve"> №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07-21б-2024 на </w:t>
      </w:r>
      <w:r>
        <w:rPr>
          <w:rFonts w:ascii="Times New Roman" w:eastAsia="Times New Roman" w:hAnsi="Times New Roman"/>
          <w:szCs w:val="28"/>
          <w:lang w:eastAsia="ru-RU"/>
        </w:rPr>
        <w:t xml:space="preserve">Постановление № </w:t>
      </w:r>
      <w:r w:rsidR="00A820E5">
        <w:rPr>
          <w:rFonts w:ascii="Times New Roman" w:eastAsia="Times New Roman" w:hAnsi="Times New Roman"/>
          <w:szCs w:val="28"/>
          <w:lang w:val="ru-RU" w:eastAsia="ru-RU"/>
        </w:rPr>
        <w:t>21</w:t>
      </w:r>
      <w:r w:rsidR="003C742A">
        <w:rPr>
          <w:rFonts w:ascii="Times New Roman" w:eastAsia="Times New Roman" w:hAnsi="Times New Roman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 xml:space="preserve">от </w:t>
      </w:r>
      <w:r w:rsidR="00A820E5">
        <w:rPr>
          <w:rFonts w:ascii="Times New Roman" w:eastAsia="Times New Roman" w:hAnsi="Times New Roman"/>
          <w:szCs w:val="28"/>
          <w:lang w:val="ru-RU" w:eastAsia="ru-RU"/>
        </w:rPr>
        <w:t>26.06.</w:t>
      </w:r>
      <w:r w:rsidR="00654F2A">
        <w:rPr>
          <w:rFonts w:ascii="Times New Roman" w:eastAsia="Times New Roman" w:hAnsi="Times New Roman"/>
          <w:szCs w:val="28"/>
          <w:lang w:val="ru-RU" w:eastAsia="ru-RU"/>
        </w:rPr>
        <w:t>20</w:t>
      </w:r>
      <w:r w:rsidR="003C742A">
        <w:rPr>
          <w:rFonts w:ascii="Times New Roman" w:eastAsia="Times New Roman" w:hAnsi="Times New Roman"/>
          <w:szCs w:val="28"/>
          <w:lang w:val="ru-RU" w:eastAsia="ru-RU"/>
        </w:rPr>
        <w:t>18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«</w:t>
      </w:r>
      <w:r w:rsidRPr="006D78F2">
        <w:rPr>
          <w:szCs w:val="28"/>
        </w:rPr>
        <w:t>Об установлении порядка разработки и утверждения административных регламентов предоставления муниципальных услуг сельского поселения</w:t>
      </w:r>
      <w:r>
        <w:rPr>
          <w:i/>
          <w:szCs w:val="28"/>
        </w:rPr>
        <w:t xml:space="preserve"> </w:t>
      </w:r>
      <w:r>
        <w:rPr>
          <w:szCs w:val="28"/>
        </w:rPr>
        <w:t>«</w:t>
      </w:r>
      <w:proofErr w:type="spellStart"/>
      <w:r>
        <w:rPr>
          <w:szCs w:val="28"/>
        </w:rPr>
        <w:t>Таптанай</w:t>
      </w:r>
      <w:proofErr w:type="spellEnd"/>
      <w:r>
        <w:rPr>
          <w:szCs w:val="28"/>
        </w:rPr>
        <w:t>»</w:t>
      </w:r>
      <w:r>
        <w:rPr>
          <w:rFonts w:ascii="Times New Roman" w:eastAsia="Times New Roman" w:hAnsi="Times New Roman"/>
          <w:szCs w:val="28"/>
          <w:lang w:val="ru-RU" w:eastAsia="ru-RU"/>
        </w:rPr>
        <w:t xml:space="preserve">  (далее Порядок)</w:t>
      </w:r>
      <w:r w:rsidR="00141932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Cs w:val="28"/>
          <w:lang w:eastAsia="ru-RU"/>
        </w:rPr>
        <w:t>ПОСТАНОВЛЯЮ:</w:t>
      </w:r>
    </w:p>
    <w:p w:rsidR="00C662E6" w:rsidRPr="006844F8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val="ru-RU" w:eastAsia="ru-RU"/>
        </w:rPr>
      </w:pPr>
      <w:r>
        <w:rPr>
          <w:rFonts w:ascii="Times New Roman" w:eastAsia="Times New Roman" w:hAnsi="Times New Roman"/>
          <w:szCs w:val="28"/>
          <w:lang w:val="ru-RU" w:eastAsia="ru-RU"/>
        </w:rPr>
        <w:t xml:space="preserve">Внести </w:t>
      </w:r>
      <w:proofErr w:type="gramStart"/>
      <w:r>
        <w:rPr>
          <w:rFonts w:ascii="Times New Roman" w:eastAsia="Times New Roman" w:hAnsi="Times New Roman"/>
          <w:szCs w:val="28"/>
          <w:lang w:val="ru-RU" w:eastAsia="ru-RU"/>
        </w:rPr>
        <w:t>следующие  изменения</w:t>
      </w:r>
      <w:proofErr w:type="gramEnd"/>
      <w:r>
        <w:rPr>
          <w:rFonts w:ascii="Times New Roman" w:eastAsia="Times New Roman" w:hAnsi="Times New Roman"/>
          <w:szCs w:val="28"/>
          <w:lang w:val="ru-RU" w:eastAsia="ru-RU"/>
        </w:rPr>
        <w:t xml:space="preserve"> и дополнения 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/>
          <w:szCs w:val="28"/>
          <w:lang w:val="ru-RU" w:eastAsia="ru-RU"/>
        </w:rPr>
        <w:t>в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 xml:space="preserve"> Поряд</w:t>
      </w:r>
      <w:r>
        <w:rPr>
          <w:rFonts w:ascii="Times New Roman" w:eastAsia="Times New Roman" w:hAnsi="Times New Roman"/>
          <w:szCs w:val="28"/>
          <w:lang w:val="ru-RU" w:eastAsia="ru-RU"/>
        </w:rPr>
        <w:t>о</w:t>
      </w:r>
      <w:r w:rsidRPr="006844F8">
        <w:rPr>
          <w:rFonts w:ascii="Times New Roman" w:eastAsia="Times New Roman" w:hAnsi="Times New Roman"/>
          <w:szCs w:val="28"/>
          <w:lang w:val="ru-RU" w:eastAsia="ru-RU"/>
        </w:rPr>
        <w:t>к:</w:t>
      </w:r>
    </w:p>
    <w:p w:rsidR="00C662E6" w:rsidRPr="00256533" w:rsidRDefault="00C662E6" w:rsidP="00C662E6">
      <w:pPr>
        <w:pStyle w:val="a3"/>
        <w:numPr>
          <w:ilvl w:val="0"/>
          <w:numId w:val="1"/>
        </w:numPr>
        <w:ind w:right="-284"/>
        <w:jc w:val="both"/>
        <w:rPr>
          <w:b/>
          <w:color w:val="000000"/>
          <w:sz w:val="30"/>
          <w:szCs w:val="30"/>
          <w:shd w:val="clear" w:color="auto" w:fill="FFFFFF"/>
        </w:rPr>
      </w:pPr>
      <w:r w:rsidRPr="00256533">
        <w:rPr>
          <w:rFonts w:ascii="Times New Roman" w:eastAsia="Times New Roman" w:hAnsi="Times New Roman"/>
          <w:b/>
          <w:szCs w:val="28"/>
          <w:lang w:val="ru-RU" w:eastAsia="ru-RU"/>
        </w:rPr>
        <w:t>п.4  Порядка  изложить в следующей редакции:</w:t>
      </w:r>
      <w:r w:rsidRPr="00256533">
        <w:rPr>
          <w:rFonts w:ascii="Times New Roman" w:eastAsia="Times New Roman" w:hAnsi="Times New Roman"/>
          <w:szCs w:val="28"/>
          <w:lang w:val="ru-RU" w:eastAsia="ru-RU"/>
        </w:rPr>
        <w:t xml:space="preserve"> </w:t>
      </w:r>
      <w:r w:rsidRPr="00E41F62">
        <w:rPr>
          <w:color w:val="000000"/>
          <w:sz w:val="30"/>
          <w:szCs w:val="30"/>
          <w:shd w:val="clear" w:color="auto" w:fill="FFFFFF"/>
        </w:rPr>
        <w:t xml:space="preserve">Административные регламенты разрабатываются в соответствии с федеральными законами, нормативными правовыми актами Президента Российской Федерации и Правительства Российской Федерации, а также в соответствии с единым стандартом предоставления государственной услуги (при его наличии) после публикации сведений о государственной услуге в федеральной государственной информационной системе "Федеральный реестр государственных и муниципальных услуг (функций)" (далее - реестр </w:t>
      </w:r>
      <w:r w:rsidRPr="00256533">
        <w:rPr>
          <w:b/>
          <w:color w:val="000000"/>
          <w:sz w:val="30"/>
          <w:szCs w:val="30"/>
          <w:shd w:val="clear" w:color="auto" w:fill="FFFFFF"/>
        </w:rPr>
        <w:t>услуг).</w:t>
      </w:r>
    </w:p>
    <w:p w:rsidR="00C662E6" w:rsidRPr="00E41F62" w:rsidRDefault="00C662E6" w:rsidP="00C662E6">
      <w:pPr>
        <w:pStyle w:val="a3"/>
        <w:numPr>
          <w:ilvl w:val="0"/>
          <w:numId w:val="1"/>
        </w:numPr>
        <w:ind w:right="-284"/>
        <w:jc w:val="both"/>
        <w:rPr>
          <w:rFonts w:ascii="Times New Roman" w:eastAsia="Times New Roman" w:hAnsi="Times New Roman"/>
          <w:szCs w:val="28"/>
          <w:lang w:val="ru-RU" w:eastAsia="ru-RU"/>
        </w:rPr>
      </w:pPr>
      <w:r w:rsidRPr="00256533">
        <w:rPr>
          <w:rFonts w:ascii="Times New Roman" w:eastAsia="Times New Roman" w:hAnsi="Times New Roman"/>
          <w:b/>
          <w:szCs w:val="28"/>
          <w:lang w:val="ru-RU" w:eastAsia="ru-RU"/>
        </w:rPr>
        <w:t>п.5 Порядка изложить в следующей редакции:</w:t>
      </w:r>
      <w:r w:rsidRPr="00E41F62">
        <w:rPr>
          <w:color w:val="000000"/>
          <w:sz w:val="30"/>
          <w:szCs w:val="30"/>
          <w:shd w:val="clear" w:color="auto" w:fill="FFFFFF"/>
        </w:rPr>
        <w:t xml:space="preserve"> </w:t>
      </w:r>
      <w:r>
        <w:rPr>
          <w:color w:val="000000"/>
          <w:sz w:val="30"/>
          <w:szCs w:val="30"/>
          <w:shd w:val="clear" w:color="auto" w:fill="FFFFFF"/>
        </w:rPr>
        <w:t>При разработке административных регламентов органы, предоставляющие государственные услуги, предусматривают оптимизацию (повышение качества) предоставления государственных услуг, в том числе возможность предоставления государственной услуги в упреждающем (</w:t>
      </w:r>
      <w:proofErr w:type="spellStart"/>
      <w:r>
        <w:rPr>
          <w:color w:val="000000"/>
          <w:sz w:val="30"/>
          <w:szCs w:val="30"/>
          <w:shd w:val="clear" w:color="auto" w:fill="FFFFFF"/>
        </w:rPr>
        <w:t>проактивном</w:t>
      </w:r>
      <w:proofErr w:type="spellEnd"/>
      <w:r>
        <w:rPr>
          <w:color w:val="000000"/>
          <w:sz w:val="30"/>
          <w:szCs w:val="30"/>
          <w:shd w:val="clear" w:color="auto" w:fill="FFFFFF"/>
        </w:rPr>
        <w:t>) режиме, многоканальность и экстерриториальность получения государственных услуг, описания всех вариантов предоставления государственной услуги, устранение избыточных административных процедур и сроков их осуществления, а также документов и (или) информации, требуемых для получения государственной услуги, внедрение реестровой модели предоставления государственных услуг, а также внедрение иных принципов предоставления государственных услуг, предусмотренных Федеральным </w:t>
      </w:r>
      <w:hyperlink r:id="rId5" w:history="1">
        <w:r>
          <w:rPr>
            <w:rStyle w:val="a4"/>
            <w:color w:val="1A0DAB"/>
            <w:sz w:val="30"/>
            <w:szCs w:val="30"/>
            <w:shd w:val="clear" w:color="auto" w:fill="FFFFFF"/>
          </w:rPr>
          <w:t>законом</w:t>
        </w:r>
      </w:hyperlink>
      <w:r>
        <w:rPr>
          <w:color w:val="000000"/>
          <w:sz w:val="30"/>
          <w:szCs w:val="30"/>
          <w:shd w:val="clear" w:color="auto" w:fill="FFFFFF"/>
        </w:rPr>
        <w:t> "Об организации предоставления государственных и муниципальных услуг".</w:t>
      </w:r>
    </w:p>
    <w:p w:rsidR="00C662E6" w:rsidRDefault="00C662E6" w:rsidP="00C662E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444444"/>
          <w:sz w:val="28"/>
          <w:szCs w:val="28"/>
        </w:rPr>
      </w:pPr>
      <w:r w:rsidRPr="00256533">
        <w:rPr>
          <w:b/>
          <w:sz w:val="28"/>
          <w:szCs w:val="28"/>
        </w:rPr>
        <w:t>3. п.14 Порядка изложить в следующей редакции:</w:t>
      </w:r>
      <w:r w:rsidRPr="000E757E">
        <w:rPr>
          <w:color w:val="444444"/>
          <w:sz w:val="28"/>
          <w:szCs w:val="28"/>
        </w:rPr>
        <w:t xml:space="preserve">  Раздел "Стандарт предоставления государственной услуги" состоит из следующих подразделов:</w:t>
      </w:r>
      <w:r w:rsidRPr="000E757E">
        <w:rPr>
          <w:color w:val="444444"/>
          <w:sz w:val="28"/>
          <w:szCs w:val="28"/>
        </w:rPr>
        <w:br/>
      </w:r>
      <w:r w:rsidRPr="000E757E">
        <w:rPr>
          <w:color w:val="444444"/>
          <w:sz w:val="28"/>
          <w:szCs w:val="28"/>
        </w:rPr>
        <w:lastRenderedPageBreak/>
        <w:t>а) наименование государственной услуги;</w:t>
      </w:r>
      <w:r w:rsidRPr="000E757E">
        <w:rPr>
          <w:color w:val="444444"/>
          <w:sz w:val="28"/>
          <w:szCs w:val="28"/>
        </w:rPr>
        <w:br/>
        <w:t>б) наименование органа, предоставляющего государственную услугу;</w:t>
      </w:r>
      <w:r w:rsidRPr="000E757E">
        <w:rPr>
          <w:color w:val="444444"/>
          <w:sz w:val="28"/>
          <w:szCs w:val="28"/>
        </w:rPr>
        <w:br/>
        <w:t>в) результат предоставления государственной услуги;</w:t>
      </w:r>
      <w:r w:rsidRPr="000E757E">
        <w:rPr>
          <w:color w:val="444444"/>
          <w:sz w:val="28"/>
          <w:szCs w:val="28"/>
        </w:rPr>
        <w:br/>
        <w:t>г) срок предоставления государственной услуги;</w:t>
      </w:r>
      <w:r w:rsidRPr="000E757E">
        <w:rPr>
          <w:color w:val="444444"/>
          <w:sz w:val="28"/>
          <w:szCs w:val="28"/>
        </w:rPr>
        <w:br/>
        <w:t>д) правовые основания для предоставления государственной услуги;</w:t>
      </w:r>
      <w:r w:rsidRPr="000E757E">
        <w:rPr>
          <w:color w:val="444444"/>
          <w:sz w:val="28"/>
          <w:szCs w:val="28"/>
        </w:rPr>
        <w:br/>
        <w:t>е) исчерпывающий перечень документов, необходимых для предоставления государственной услуги;</w:t>
      </w:r>
      <w:r w:rsidRPr="000E757E">
        <w:rPr>
          <w:color w:val="444444"/>
          <w:sz w:val="28"/>
          <w:szCs w:val="28"/>
        </w:rPr>
        <w:br/>
        <w:t>ж) исчерпывающий перечень оснований для отказа в приеме документов, необходимых для предоставления государственной услуги;</w:t>
      </w:r>
      <w:r w:rsidRPr="000E757E">
        <w:rPr>
          <w:color w:val="444444"/>
          <w:sz w:val="28"/>
          <w:szCs w:val="28"/>
        </w:rPr>
        <w:br/>
        <w:t>з) исчерпывающий перечень оснований для приостановления предоставления государственной услуги или отказа в предоставлении государственной услуги;</w:t>
      </w:r>
      <w:r w:rsidRPr="000E757E">
        <w:rPr>
          <w:color w:val="444444"/>
          <w:sz w:val="28"/>
          <w:szCs w:val="28"/>
        </w:rPr>
        <w:br/>
        <w:t>и) размер платы, взимаемой с заявителя при предоставлении государственной услуги, и способы ее взимания;</w:t>
      </w:r>
      <w:r w:rsidRPr="000E757E">
        <w:rPr>
          <w:color w:val="444444"/>
          <w:sz w:val="28"/>
          <w:szCs w:val="28"/>
        </w:rPr>
        <w:br/>
        <w:t>к)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услуги;</w:t>
      </w:r>
      <w:r w:rsidRPr="000E757E">
        <w:rPr>
          <w:color w:val="444444"/>
          <w:sz w:val="28"/>
          <w:szCs w:val="28"/>
        </w:rPr>
        <w:br/>
        <w:t>л) срок регистрации запроса заявителя о предоставлении государственной услуги;</w:t>
      </w:r>
      <w:r w:rsidRPr="000E757E">
        <w:rPr>
          <w:color w:val="444444"/>
          <w:sz w:val="28"/>
          <w:szCs w:val="28"/>
        </w:rPr>
        <w:br/>
        <w:t>м) требования к помещениям, в которых предоставляются государственные услуги;</w:t>
      </w:r>
      <w:r w:rsidRPr="000E757E">
        <w:rPr>
          <w:color w:val="444444"/>
          <w:sz w:val="28"/>
          <w:szCs w:val="28"/>
        </w:rPr>
        <w:br/>
        <w:t>н) показатели доступности и качества государственной услуги;</w:t>
      </w:r>
      <w:r w:rsidRPr="000E757E">
        <w:rPr>
          <w:color w:val="444444"/>
          <w:sz w:val="28"/>
          <w:szCs w:val="28"/>
        </w:rPr>
        <w:br/>
        <w:t>о) иные требования к предоставлению государственной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C662E6" w:rsidRPr="000E757E" w:rsidRDefault="00C662E6" w:rsidP="00C662E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444444"/>
          <w:sz w:val="28"/>
          <w:szCs w:val="28"/>
        </w:rPr>
      </w:pPr>
      <w:r w:rsidRPr="00256533">
        <w:rPr>
          <w:b/>
          <w:color w:val="444444"/>
          <w:sz w:val="28"/>
          <w:szCs w:val="28"/>
        </w:rPr>
        <w:t>4. п.15 Порядка изложить в следующей редакции</w:t>
      </w:r>
      <w:r w:rsidRPr="000E757E">
        <w:rPr>
          <w:color w:val="444444"/>
          <w:sz w:val="28"/>
          <w:szCs w:val="28"/>
        </w:rPr>
        <w:t>: Раздел "Состав, последовательность и сроки выполнения административных процедур" определяет требования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многофункциональных центрах и должен содержать следующие подразделы:</w:t>
      </w:r>
      <w:r w:rsidRPr="000E757E">
        <w:rPr>
          <w:color w:val="444444"/>
          <w:sz w:val="28"/>
          <w:szCs w:val="28"/>
        </w:rPr>
        <w:br/>
        <w:t>а) перечень вариантов предоставления государственной услуги, включающий в том числе варианты предоставления государственной услуги, необходимые для исправления допущенных опечаток и ошибок в выданных в результате предоставления государственной услуги документах и созданных реестровых записях и для выдачи дубликата документа, выданного по результатам предоставления государственной услуги (при необходимости), а также порядок оставления запроса заявителя о предоставлении государственной услуги без рассмотрения (при необходимости);</w:t>
      </w:r>
    </w:p>
    <w:p w:rsidR="00C662E6" w:rsidRPr="000E757E" w:rsidRDefault="00C662E6" w:rsidP="00C662E6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8"/>
          <w:szCs w:val="28"/>
        </w:rPr>
      </w:pPr>
      <w:r w:rsidRPr="000E757E">
        <w:rPr>
          <w:color w:val="444444"/>
          <w:sz w:val="28"/>
          <w:szCs w:val="28"/>
        </w:rPr>
        <w:t xml:space="preserve">б) описание административной процедуры профилирования </w:t>
      </w:r>
      <w:proofErr w:type="gramStart"/>
      <w:r w:rsidRPr="000E757E">
        <w:rPr>
          <w:color w:val="444444"/>
          <w:sz w:val="28"/>
          <w:szCs w:val="28"/>
        </w:rPr>
        <w:t>заявителя;</w:t>
      </w:r>
      <w:r w:rsidRPr="000E757E">
        <w:rPr>
          <w:color w:val="444444"/>
          <w:sz w:val="28"/>
          <w:szCs w:val="28"/>
        </w:rPr>
        <w:br/>
        <w:t>в</w:t>
      </w:r>
      <w:proofErr w:type="gramEnd"/>
      <w:r w:rsidRPr="000E757E">
        <w:rPr>
          <w:color w:val="444444"/>
          <w:sz w:val="28"/>
          <w:szCs w:val="28"/>
        </w:rPr>
        <w:t>) подразделы, содержащие описание вариантов предоставления государственной услуги.</w:t>
      </w:r>
    </w:p>
    <w:p w:rsidR="00C662E6" w:rsidRDefault="00C662E6" w:rsidP="00C662E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color w:val="444444"/>
          <w:sz w:val="28"/>
          <w:szCs w:val="28"/>
          <w:shd w:val="clear" w:color="auto" w:fill="FFFFFF"/>
        </w:rPr>
      </w:pPr>
      <w:r w:rsidRPr="00256533">
        <w:rPr>
          <w:b/>
          <w:sz w:val="28"/>
          <w:szCs w:val="28"/>
        </w:rPr>
        <w:lastRenderedPageBreak/>
        <w:t>5. п.19 Порядка изложить в следующей редакции:</w:t>
      </w:r>
      <w:r w:rsidRPr="00256533">
        <w:rPr>
          <w:b/>
          <w:color w:val="444444"/>
          <w:sz w:val="28"/>
          <w:szCs w:val="28"/>
          <w:shd w:val="clear" w:color="auto" w:fill="FFFFFF"/>
        </w:rPr>
        <w:t xml:space="preserve"> </w:t>
      </w:r>
      <w:r w:rsidRPr="000E757E">
        <w:rPr>
          <w:color w:val="444444"/>
          <w:sz w:val="28"/>
          <w:szCs w:val="28"/>
          <w:shd w:val="clear" w:color="auto" w:fill="FFFFFF"/>
        </w:rPr>
        <w:t>Раздел "Досудебный (внесудебный) порядок обжалования решений и действий (бездействия) органа, предоставляющего государственную услугу, многофункционального центра, организаций, указанных в </w:t>
      </w:r>
      <w:hyperlink r:id="rId6" w:anchor="8R80M9" w:history="1">
        <w:r w:rsidRPr="000E757E">
          <w:rPr>
            <w:rStyle w:val="a4"/>
            <w:color w:val="auto"/>
            <w:sz w:val="28"/>
            <w:szCs w:val="28"/>
            <w:shd w:val="clear" w:color="auto" w:fill="FFFFFF"/>
          </w:rPr>
          <w:t>части 1_1 статьи 16 Федерального закона "Об организации предоставления государственных и муниципальных услуг"</w:t>
        </w:r>
      </w:hyperlink>
      <w:r w:rsidRPr="000E757E">
        <w:rPr>
          <w:sz w:val="28"/>
          <w:szCs w:val="28"/>
          <w:shd w:val="clear" w:color="auto" w:fill="FFFFFF"/>
        </w:rPr>
        <w:t xml:space="preserve">, </w:t>
      </w:r>
      <w:r w:rsidRPr="000E757E">
        <w:rPr>
          <w:color w:val="444444"/>
          <w:sz w:val="28"/>
          <w:szCs w:val="28"/>
          <w:shd w:val="clear" w:color="auto" w:fill="FFFFFF"/>
        </w:rPr>
        <w:t>а также их должностных лиц, государственных или муниципальных служащих, работников" должен содержать способы информирования заявителей о порядке досудебного (внесудебного) обжалования, а также формы и способы подачи заявителями жалобы.</w:t>
      </w:r>
    </w:p>
    <w:p w:rsidR="00C662E6" w:rsidRPr="004907B8" w:rsidRDefault="00C662E6" w:rsidP="00C662E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sz w:val="28"/>
          <w:szCs w:val="28"/>
        </w:rPr>
      </w:pPr>
      <w:r w:rsidRPr="004907B8">
        <w:rPr>
          <w:color w:val="444444"/>
          <w:sz w:val="28"/>
          <w:szCs w:val="28"/>
          <w:shd w:val="clear" w:color="auto" w:fill="FFFFFF"/>
        </w:rPr>
        <w:t xml:space="preserve">6. п.20 </w:t>
      </w:r>
      <w:r w:rsidRPr="004907B8">
        <w:rPr>
          <w:color w:val="444444"/>
          <w:sz w:val="28"/>
          <w:szCs w:val="28"/>
        </w:rPr>
        <w:t>Порядка изложить в следующей редакции: Предметом экспертизы являются:</w:t>
      </w:r>
      <w:r w:rsidRPr="004907B8">
        <w:rPr>
          <w:color w:val="444444"/>
          <w:sz w:val="28"/>
          <w:szCs w:val="28"/>
        </w:rPr>
        <w:br/>
      </w:r>
      <w:r w:rsidRPr="004907B8">
        <w:rPr>
          <w:sz w:val="28"/>
          <w:szCs w:val="28"/>
        </w:rPr>
        <w:t>а) соответствие проектов административных регламентов требованиям </w:t>
      </w:r>
      <w:hyperlink r:id="rId7" w:anchor="7D80K5" w:history="1">
        <w:r w:rsidRPr="004907B8">
          <w:rPr>
            <w:rStyle w:val="a4"/>
            <w:color w:val="auto"/>
            <w:sz w:val="28"/>
            <w:szCs w:val="28"/>
          </w:rPr>
          <w:t>пунктов 3</w:t>
        </w:r>
      </w:hyperlink>
      <w:r w:rsidRPr="004907B8">
        <w:rPr>
          <w:sz w:val="28"/>
          <w:szCs w:val="28"/>
        </w:rPr>
        <w:t> и </w:t>
      </w:r>
      <w:hyperlink r:id="rId8" w:anchor="7DM0KC" w:history="1">
        <w:r w:rsidRPr="004907B8">
          <w:rPr>
            <w:rStyle w:val="a4"/>
            <w:color w:val="auto"/>
            <w:sz w:val="28"/>
            <w:szCs w:val="28"/>
          </w:rPr>
          <w:t>7 настоящих Правил</w:t>
        </w:r>
      </w:hyperlink>
      <w:r w:rsidRPr="004907B8">
        <w:rPr>
          <w:sz w:val="28"/>
          <w:szCs w:val="28"/>
        </w:rPr>
        <w:t>;</w:t>
      </w:r>
      <w:r w:rsidRPr="004907B8">
        <w:rPr>
          <w:sz w:val="28"/>
          <w:szCs w:val="28"/>
        </w:rPr>
        <w:br/>
        <w:t>б) подпункт утратил силу - </w:t>
      </w:r>
      <w:hyperlink r:id="rId9" w:anchor="7E00KF" w:history="1">
        <w:r w:rsidRPr="004907B8">
          <w:rPr>
            <w:rStyle w:val="a4"/>
            <w:color w:val="auto"/>
            <w:sz w:val="28"/>
            <w:szCs w:val="28"/>
          </w:rPr>
          <w:t>постановление Правительства Российской Федерации от 25 апреля 2024 года N 540</w:t>
        </w:r>
      </w:hyperlink>
      <w:r w:rsidRPr="004907B8">
        <w:rPr>
          <w:sz w:val="28"/>
          <w:szCs w:val="28"/>
        </w:rPr>
        <w:t> - см. </w:t>
      </w:r>
      <w:hyperlink r:id="rId10" w:anchor="8OU0LP" w:history="1">
        <w:r w:rsidRPr="004907B8">
          <w:rPr>
            <w:rStyle w:val="a4"/>
            <w:color w:val="auto"/>
            <w:sz w:val="28"/>
            <w:szCs w:val="28"/>
          </w:rPr>
          <w:t>предыдущую редакцию</w:t>
        </w:r>
      </w:hyperlink>
      <w:r w:rsidRPr="004907B8">
        <w:rPr>
          <w:sz w:val="28"/>
          <w:szCs w:val="28"/>
        </w:rPr>
        <w:t>;</w:t>
      </w:r>
    </w:p>
    <w:p w:rsidR="00C662E6" w:rsidRPr="004907B8" w:rsidRDefault="00C662E6" w:rsidP="00C662E6">
      <w:pPr>
        <w:pStyle w:val="formattext"/>
        <w:shd w:val="clear" w:color="auto" w:fill="FFFFFF"/>
        <w:spacing w:before="0" w:beforeAutospacing="0" w:after="0" w:afterAutospacing="0"/>
        <w:jc w:val="both"/>
        <w:textAlignment w:val="baseline"/>
        <w:rPr>
          <w:sz w:val="28"/>
          <w:szCs w:val="28"/>
        </w:rPr>
      </w:pPr>
      <w:r w:rsidRPr="004907B8">
        <w:rPr>
          <w:sz w:val="28"/>
          <w:szCs w:val="28"/>
        </w:rPr>
        <w:t>в) отсутствие в проекте требований об обязательном предоставлении заявителями документов и (или) информации, которые могут быть получены в рамках межведомственного запроса.</w:t>
      </w:r>
    </w:p>
    <w:p w:rsidR="00C662E6" w:rsidRPr="00256533" w:rsidRDefault="00C662E6" w:rsidP="00C662E6">
      <w:pPr>
        <w:pStyle w:val="formattext"/>
        <w:shd w:val="clear" w:color="auto" w:fill="FFFFFF"/>
        <w:spacing w:before="0" w:beforeAutospacing="0" w:after="0" w:afterAutospacing="0"/>
        <w:ind w:firstLine="480"/>
        <w:jc w:val="both"/>
        <w:textAlignment w:val="baseline"/>
        <w:rPr>
          <w:b/>
          <w:sz w:val="28"/>
          <w:szCs w:val="28"/>
        </w:rPr>
      </w:pPr>
      <w:r w:rsidRPr="00256533">
        <w:rPr>
          <w:b/>
          <w:sz w:val="28"/>
          <w:szCs w:val="28"/>
        </w:rPr>
        <w:t>7. дополнить Порядок п.</w:t>
      </w:r>
      <w:proofErr w:type="gramStart"/>
      <w:r w:rsidRPr="00256533">
        <w:rPr>
          <w:b/>
          <w:sz w:val="28"/>
          <w:szCs w:val="28"/>
        </w:rPr>
        <w:t>21  следующего</w:t>
      </w:r>
      <w:proofErr w:type="gramEnd"/>
      <w:r w:rsidRPr="00256533">
        <w:rPr>
          <w:b/>
          <w:sz w:val="28"/>
          <w:szCs w:val="28"/>
        </w:rPr>
        <w:t xml:space="preserve"> содержания:</w:t>
      </w:r>
    </w:p>
    <w:p w:rsidR="00C662E6" w:rsidRPr="00256533" w:rsidRDefault="00C662E6" w:rsidP="00C662E6">
      <w:pPr>
        <w:pStyle w:val="formattext"/>
        <w:spacing w:before="0" w:beforeAutospacing="0" w:after="0" w:afterAutospacing="0"/>
        <w:jc w:val="both"/>
        <w:textAlignment w:val="baseline"/>
        <w:rPr>
          <w:color w:val="444444"/>
          <w:sz w:val="28"/>
          <w:szCs w:val="28"/>
        </w:rPr>
      </w:pPr>
      <w:r w:rsidRPr="00256533">
        <w:rPr>
          <w:color w:val="444444"/>
          <w:sz w:val="28"/>
          <w:szCs w:val="28"/>
        </w:rPr>
        <w:t>п.21 В описание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государственной услуги) (далее - процедура оценки), включаются следующие положения:</w:t>
      </w:r>
      <w:r w:rsidRPr="00256533">
        <w:rPr>
          <w:color w:val="444444"/>
          <w:sz w:val="28"/>
          <w:szCs w:val="28"/>
        </w:rPr>
        <w:br/>
        <w:t>а) наименование и продолжительность процедуры оценки;</w:t>
      </w:r>
      <w:r w:rsidRPr="00256533">
        <w:rPr>
          <w:color w:val="444444"/>
          <w:sz w:val="28"/>
          <w:szCs w:val="28"/>
        </w:rPr>
        <w:br/>
        <w:t>б) субъекты, проводящие процедуру оценки;</w:t>
      </w:r>
      <w:r w:rsidRPr="00256533">
        <w:rPr>
          <w:color w:val="444444"/>
          <w:sz w:val="28"/>
          <w:szCs w:val="28"/>
        </w:rPr>
        <w:br/>
        <w:t>г) место проведения процедуры оценки (при наличии);</w:t>
      </w:r>
      <w:r w:rsidRPr="00256533">
        <w:rPr>
          <w:color w:val="444444"/>
          <w:sz w:val="28"/>
          <w:szCs w:val="28"/>
        </w:rPr>
        <w:br/>
        <w:t>д) наименование документа, являющегося результатом процедуры оценки (при наличии).</w:t>
      </w:r>
    </w:p>
    <w:p w:rsidR="00C662E6" w:rsidRDefault="00C662E6" w:rsidP="00C662E6">
      <w:pPr>
        <w:ind w:right="-284"/>
        <w:jc w:val="both"/>
      </w:pPr>
      <w:r w:rsidRPr="00E41F62">
        <w:rPr>
          <w:rFonts w:ascii="Times New Roman" w:eastAsia="Times New Roman" w:hAnsi="Times New Roman"/>
          <w:szCs w:val="28"/>
          <w:lang w:eastAsia="ru-RU"/>
        </w:rPr>
        <w:t>2. Настоящее решение вступает в силу после его официального опубликования (обнародования).</w:t>
      </w:r>
    </w:p>
    <w:p w:rsidR="00C662E6" w:rsidRDefault="00C662E6" w:rsidP="00C662E6">
      <w:pPr>
        <w:pStyle w:val="ConsNormal"/>
        <w:widowControl/>
        <w:ind w:right="0" w:firstLine="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3. Настоящее решение опубликовать на официальном сайте администрации СП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обнародовать на стенде в администрации села.</w:t>
      </w:r>
    </w:p>
    <w:p w:rsidR="00C662E6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C662E6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C662E6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spellStart"/>
      <w:r>
        <w:rPr>
          <w:rFonts w:ascii="Times New Roman" w:eastAsia="Times New Roman" w:hAnsi="Times New Roman"/>
          <w:szCs w:val="28"/>
          <w:lang w:val="ru-RU" w:eastAsia="ru-RU"/>
        </w:rPr>
        <w:t>И.о.г</w:t>
      </w:r>
      <w:proofErr w:type="spellEnd"/>
      <w:r>
        <w:rPr>
          <w:rFonts w:ascii="Times New Roman" w:eastAsia="Times New Roman" w:hAnsi="Times New Roman"/>
          <w:szCs w:val="28"/>
          <w:lang w:eastAsia="ru-RU"/>
        </w:rPr>
        <w:t xml:space="preserve">лавы сельского </w:t>
      </w:r>
      <w:proofErr w:type="gramStart"/>
      <w:r>
        <w:rPr>
          <w:rFonts w:ascii="Times New Roman" w:eastAsia="Times New Roman" w:hAnsi="Times New Roman"/>
          <w:szCs w:val="28"/>
          <w:lang w:eastAsia="ru-RU"/>
        </w:rPr>
        <w:t>поселения  «</w:t>
      </w:r>
      <w:proofErr w:type="spellStart"/>
      <w:proofErr w:type="gramEnd"/>
      <w:r>
        <w:rPr>
          <w:rFonts w:ascii="Times New Roman" w:eastAsia="Times New Roman" w:hAnsi="Times New Roman"/>
          <w:szCs w:val="28"/>
          <w:lang w:eastAsia="ru-RU"/>
        </w:rPr>
        <w:t>Таптанай</w:t>
      </w:r>
      <w:proofErr w:type="spellEnd"/>
      <w:r>
        <w:rPr>
          <w:rFonts w:ascii="Times New Roman" w:eastAsia="Times New Roman" w:hAnsi="Times New Roman"/>
          <w:szCs w:val="28"/>
          <w:lang w:eastAsia="ru-RU"/>
        </w:rPr>
        <w:t xml:space="preserve">»                     </w:t>
      </w:r>
      <w:proofErr w:type="spellStart"/>
      <w:r>
        <w:rPr>
          <w:rFonts w:ascii="Times New Roman" w:eastAsia="Times New Roman" w:hAnsi="Times New Roman"/>
          <w:szCs w:val="28"/>
          <w:lang w:val="ru-RU" w:eastAsia="ru-RU"/>
        </w:rPr>
        <w:t>Н.Д.Жигжитжапова</w:t>
      </w:r>
      <w:proofErr w:type="spellEnd"/>
      <w:r>
        <w:rPr>
          <w:rFonts w:ascii="Times New Roman" w:eastAsia="Times New Roman" w:hAnsi="Times New Roman"/>
          <w:szCs w:val="28"/>
          <w:lang w:eastAsia="ru-RU"/>
        </w:rPr>
        <w:t xml:space="preserve">        </w:t>
      </w:r>
    </w:p>
    <w:p w:rsidR="00C662E6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C662E6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C662E6" w:rsidRPr="0033076D" w:rsidRDefault="00C662E6" w:rsidP="00C662E6">
      <w:pPr>
        <w:widowControl/>
        <w:suppressAutoHyphens w:val="0"/>
        <w:spacing w:after="160" w:line="259" w:lineRule="auto"/>
        <w:jc w:val="left"/>
        <w:rPr>
          <w:rFonts w:ascii="Times New Roman" w:eastAsiaTheme="minorHAnsi" w:hAnsi="Times New Roman"/>
          <w:kern w:val="0"/>
          <w:szCs w:val="28"/>
          <w:lang w:val="ru-RU" w:eastAsia="en-US"/>
        </w:rPr>
      </w:pPr>
    </w:p>
    <w:p w:rsidR="00C662E6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C662E6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C662E6" w:rsidRDefault="00C662E6" w:rsidP="00C662E6">
      <w:pPr>
        <w:ind w:right="-284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54452B" w:rsidRDefault="0054452B"/>
    <w:sectPr w:rsidR="00544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variable"/>
  </w:font>
  <w:font w:name="Source Han Sans CN Regular">
    <w:altName w:val="Times New Roman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1CE02BB"/>
    <w:multiLevelType w:val="hybridMultilevel"/>
    <w:tmpl w:val="F5381182"/>
    <w:lvl w:ilvl="0" w:tplc="ED1A844A">
      <w:start w:val="1"/>
      <w:numFmt w:val="decimal"/>
      <w:lvlText w:val="%1."/>
      <w:lvlJc w:val="left"/>
      <w:pPr>
        <w:ind w:left="750" w:hanging="390"/>
      </w:pPr>
      <w:rPr>
        <w:rFonts w:ascii="Times New Roman" w:eastAsia="Times New Roman" w:hAnsi="Times New Roman" w:hint="default"/>
        <w:b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FB"/>
    <w:rsid w:val="00141932"/>
    <w:rsid w:val="002E362E"/>
    <w:rsid w:val="003C742A"/>
    <w:rsid w:val="0054452B"/>
    <w:rsid w:val="005E2DFB"/>
    <w:rsid w:val="00654F2A"/>
    <w:rsid w:val="006F11B3"/>
    <w:rsid w:val="008F00C9"/>
    <w:rsid w:val="00977B0C"/>
    <w:rsid w:val="00A820E5"/>
    <w:rsid w:val="00C66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612703-72F2-45BC-8572-B78589DE1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2E6"/>
    <w:pPr>
      <w:widowControl w:val="0"/>
      <w:suppressAutoHyphens/>
      <w:spacing w:after="0" w:line="240" w:lineRule="auto"/>
      <w:jc w:val="center"/>
    </w:pPr>
    <w:rPr>
      <w:rFonts w:ascii="PT Astra Serif" w:eastAsia="Source Han Sans CN Regular" w:hAnsi="PT Astra Serif" w:cs="Times New Roman"/>
      <w:kern w:val="2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C662E6"/>
    <w:pPr>
      <w:suppressAutoHyphens/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Normal">
    <w:name w:val="ConsNormal"/>
    <w:rsid w:val="00C662E6"/>
    <w:pPr>
      <w:widowControl w:val="0"/>
      <w:suppressAutoHyphens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styleId="a3">
    <w:name w:val="List Paragraph"/>
    <w:basedOn w:val="a"/>
    <w:uiPriority w:val="34"/>
    <w:qFormat/>
    <w:rsid w:val="00C662E6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C662E6"/>
    <w:rPr>
      <w:color w:val="0000FF"/>
      <w:u w:val="single"/>
    </w:rPr>
  </w:style>
  <w:style w:type="paragraph" w:customStyle="1" w:styleId="formattext">
    <w:name w:val="formattext"/>
    <w:basedOn w:val="a"/>
    <w:rsid w:val="00C662E6"/>
    <w:pPr>
      <w:widowControl/>
      <w:suppressAutoHyphens w:val="0"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8F00C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F00C9"/>
    <w:rPr>
      <w:rFonts w:ascii="Segoe UI" w:eastAsia="Source Han Sans CN Regular" w:hAnsi="Segoe UI" w:cs="Segoe UI"/>
      <w:kern w:val="2"/>
      <w:sz w:val="18"/>
      <w:szCs w:val="18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60775265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ocs.cntd.ru/document/607752657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cntd.ru/document/902228011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consultant.ru/document/cons_doc_LAW_465798/" TargetMode="External"/><Relationship Id="rId10" Type="http://schemas.openxmlformats.org/officeDocument/2006/relationships/hyperlink" Target="https://docs.cntd.ru/document/57835664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13057724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1085</Words>
  <Characters>6187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2024-08-23T03:30:00Z</cp:lastPrinted>
  <dcterms:created xsi:type="dcterms:W3CDTF">2024-07-17T01:10:00Z</dcterms:created>
  <dcterms:modified xsi:type="dcterms:W3CDTF">2024-08-23T03:31:00Z</dcterms:modified>
</cp:coreProperties>
</file>